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DB4B6" w14:textId="7F5EE37D" w:rsidR="00AC6C52" w:rsidRDefault="009C7E42" w:rsidP="009C7E42">
      <w:pPr>
        <w:tabs>
          <w:tab w:val="left" w:pos="3544"/>
        </w:tabs>
        <w:jc w:val="center"/>
        <w:rPr>
          <w:rFonts w:ascii="Verdana" w:hAnsi="Verdana"/>
          <w:sz w:val="20"/>
          <w:szCs w:val="20"/>
          <w:lang w:val="en-US"/>
        </w:rPr>
      </w:pPr>
      <w:r w:rsidRPr="009C7E42">
        <w:rPr>
          <w:rFonts w:ascii="Verdana" w:hAnsi="Verdana"/>
          <w:b/>
          <w:bCs/>
          <w:sz w:val="20"/>
          <w:szCs w:val="20"/>
          <w:bdr w:val="single" w:sz="4" w:space="0" w:color="auto"/>
          <w:lang w:val="en-US"/>
        </w:rPr>
        <w:t>AXON PARTNERS GROUP, S.A.</w:t>
      </w:r>
    </w:p>
    <w:p w14:paraId="764A39CD" w14:textId="12BA0A19" w:rsidR="009C7E42" w:rsidRDefault="009C7E42" w:rsidP="009C7E42">
      <w:pPr>
        <w:tabs>
          <w:tab w:val="left" w:pos="3544"/>
        </w:tabs>
        <w:jc w:val="center"/>
        <w:rPr>
          <w:rFonts w:ascii="Verdana" w:hAnsi="Verdana"/>
          <w:sz w:val="20"/>
          <w:szCs w:val="20"/>
          <w:lang w:val="en-US"/>
        </w:rPr>
      </w:pPr>
      <w:r>
        <w:rPr>
          <w:rFonts w:ascii="Verdana" w:hAnsi="Verdana"/>
          <w:sz w:val="20"/>
          <w:szCs w:val="20"/>
          <w:lang w:val="en-US"/>
        </w:rPr>
        <w:t xml:space="preserve">JUNTA ORDINARIA DE ACCIONISTAS </w:t>
      </w:r>
      <w:r w:rsidR="001E15F4">
        <w:rPr>
          <w:rFonts w:ascii="Verdana" w:hAnsi="Verdana"/>
          <w:sz w:val="20"/>
          <w:szCs w:val="20"/>
          <w:lang w:val="en-US"/>
        </w:rPr>
        <w:t>1</w:t>
      </w:r>
      <w:r w:rsidR="00FD731C">
        <w:rPr>
          <w:rFonts w:ascii="Verdana" w:hAnsi="Verdana"/>
          <w:sz w:val="20"/>
          <w:szCs w:val="20"/>
          <w:lang w:val="en-US"/>
        </w:rPr>
        <w:t>6</w:t>
      </w:r>
      <w:r>
        <w:rPr>
          <w:rFonts w:ascii="Verdana" w:hAnsi="Verdana"/>
          <w:sz w:val="20"/>
          <w:szCs w:val="20"/>
          <w:lang w:val="en-US"/>
        </w:rPr>
        <w:t>/</w:t>
      </w:r>
      <w:r w:rsidR="00391032">
        <w:rPr>
          <w:rFonts w:ascii="Verdana" w:hAnsi="Verdana"/>
          <w:sz w:val="20"/>
          <w:szCs w:val="20"/>
          <w:lang w:val="en-US"/>
        </w:rPr>
        <w:t>06</w:t>
      </w:r>
      <w:r>
        <w:rPr>
          <w:rFonts w:ascii="Verdana" w:hAnsi="Verdana"/>
          <w:sz w:val="20"/>
          <w:szCs w:val="20"/>
          <w:lang w:val="en-US"/>
        </w:rPr>
        <w:t>/202</w:t>
      </w:r>
      <w:r w:rsidR="00226382">
        <w:rPr>
          <w:rFonts w:ascii="Verdana" w:hAnsi="Verdana"/>
          <w:sz w:val="20"/>
          <w:szCs w:val="20"/>
          <w:lang w:val="en-US"/>
        </w:rPr>
        <w:t>5</w:t>
      </w:r>
    </w:p>
    <w:p w14:paraId="4CEFF292" w14:textId="73C348D5" w:rsidR="009C7E42" w:rsidRPr="009C7E42" w:rsidRDefault="009C7E42" w:rsidP="009C7E42">
      <w:pPr>
        <w:tabs>
          <w:tab w:val="left" w:pos="3544"/>
        </w:tabs>
        <w:jc w:val="center"/>
        <w:rPr>
          <w:rFonts w:ascii="Verdana" w:hAnsi="Verdana"/>
          <w:sz w:val="20"/>
          <w:szCs w:val="20"/>
        </w:rPr>
      </w:pPr>
      <w:r>
        <w:rPr>
          <w:rFonts w:ascii="Verdana" w:hAnsi="Verdana"/>
          <w:sz w:val="20"/>
          <w:szCs w:val="20"/>
        </w:rPr>
        <w:t>T</w:t>
      </w:r>
      <w:r w:rsidRPr="009C7E42">
        <w:rPr>
          <w:rFonts w:ascii="Verdana" w:hAnsi="Verdana"/>
          <w:sz w:val="20"/>
          <w:szCs w:val="20"/>
        </w:rPr>
        <w:t>arjeta asistencia, delegación y voto a dis</w:t>
      </w:r>
      <w:r>
        <w:rPr>
          <w:rFonts w:ascii="Verdana" w:hAnsi="Verdana"/>
          <w:sz w:val="20"/>
          <w:szCs w:val="20"/>
        </w:rPr>
        <w:t>tancia</w:t>
      </w:r>
    </w:p>
    <w:p w14:paraId="6064EE2F" w14:textId="2F6ABFFE" w:rsidR="009C7E42" w:rsidRPr="00A06FF7" w:rsidRDefault="009C7E42" w:rsidP="009C7E42">
      <w:pPr>
        <w:tabs>
          <w:tab w:val="left" w:pos="3544"/>
        </w:tabs>
        <w:jc w:val="both"/>
        <w:rPr>
          <w:rFonts w:ascii="Verdana" w:hAnsi="Verdana"/>
          <w:sz w:val="13"/>
          <w:szCs w:val="13"/>
        </w:rPr>
      </w:pPr>
      <w:r w:rsidRPr="002E4A4B">
        <w:rPr>
          <w:rFonts w:ascii="Verdana" w:hAnsi="Verdana"/>
          <w:sz w:val="13"/>
          <w:szCs w:val="13"/>
        </w:rPr>
        <w:t xml:space="preserve">Por acuerdo del Consejo de Administración de la sociedad “AXON PARTNERS GROUP, S.A.”, se ha acordado la convocatoria de una Junta </w:t>
      </w:r>
      <w:r w:rsidR="00263F9B">
        <w:rPr>
          <w:rFonts w:ascii="Verdana" w:hAnsi="Verdana"/>
          <w:sz w:val="13"/>
          <w:szCs w:val="13"/>
        </w:rPr>
        <w:t>O</w:t>
      </w:r>
      <w:r w:rsidRPr="002E4A4B">
        <w:rPr>
          <w:rFonts w:ascii="Verdana" w:hAnsi="Verdana"/>
          <w:sz w:val="13"/>
          <w:szCs w:val="13"/>
        </w:rPr>
        <w:t xml:space="preserve">rdinaria de Socios, a celebrar en el domicilio social -calle Sagasta, número 18, 3ª planta de Madrid- en primera convocatoria el día </w:t>
      </w:r>
      <w:r w:rsidR="001E15F4">
        <w:rPr>
          <w:rFonts w:ascii="Verdana" w:hAnsi="Verdana"/>
          <w:sz w:val="13"/>
          <w:szCs w:val="13"/>
        </w:rPr>
        <w:t>1</w:t>
      </w:r>
      <w:r w:rsidR="00226382">
        <w:rPr>
          <w:rFonts w:ascii="Verdana" w:hAnsi="Verdana"/>
          <w:sz w:val="13"/>
          <w:szCs w:val="13"/>
        </w:rPr>
        <w:t>6</w:t>
      </w:r>
      <w:r w:rsidRPr="002E4A4B">
        <w:rPr>
          <w:rFonts w:ascii="Verdana" w:hAnsi="Verdana"/>
          <w:sz w:val="13"/>
          <w:szCs w:val="13"/>
        </w:rPr>
        <w:t xml:space="preserve"> de </w:t>
      </w:r>
      <w:r w:rsidR="00391032">
        <w:rPr>
          <w:rFonts w:ascii="Verdana" w:hAnsi="Verdana"/>
          <w:sz w:val="13"/>
          <w:szCs w:val="13"/>
        </w:rPr>
        <w:t>junio</w:t>
      </w:r>
      <w:r w:rsidRPr="002E4A4B">
        <w:rPr>
          <w:rFonts w:ascii="Verdana" w:hAnsi="Verdana"/>
          <w:sz w:val="13"/>
          <w:szCs w:val="13"/>
        </w:rPr>
        <w:t xml:space="preserve"> de 202</w:t>
      </w:r>
      <w:r w:rsidR="00226382">
        <w:rPr>
          <w:rFonts w:ascii="Verdana" w:hAnsi="Verdana"/>
          <w:sz w:val="13"/>
          <w:szCs w:val="13"/>
        </w:rPr>
        <w:t>5</w:t>
      </w:r>
      <w:r w:rsidRPr="002E4A4B">
        <w:rPr>
          <w:rFonts w:ascii="Verdana" w:hAnsi="Verdana"/>
          <w:sz w:val="13"/>
          <w:szCs w:val="13"/>
        </w:rPr>
        <w:t>, a las 1</w:t>
      </w:r>
      <w:r w:rsidR="001E15F4">
        <w:rPr>
          <w:rFonts w:ascii="Verdana" w:hAnsi="Verdana"/>
          <w:sz w:val="13"/>
          <w:szCs w:val="13"/>
        </w:rPr>
        <w:t>6</w:t>
      </w:r>
      <w:r w:rsidRPr="002E4A4B">
        <w:rPr>
          <w:rFonts w:ascii="Verdana" w:hAnsi="Verdana"/>
          <w:sz w:val="13"/>
          <w:szCs w:val="13"/>
        </w:rPr>
        <w:t xml:space="preserve"> horas, y en segunda convocatoria, el día </w:t>
      </w:r>
      <w:r w:rsidR="001E15F4">
        <w:rPr>
          <w:rFonts w:ascii="Verdana" w:hAnsi="Verdana"/>
          <w:sz w:val="13"/>
          <w:szCs w:val="13"/>
        </w:rPr>
        <w:t>1</w:t>
      </w:r>
      <w:r w:rsidR="00226382">
        <w:rPr>
          <w:rFonts w:ascii="Verdana" w:hAnsi="Verdana"/>
          <w:sz w:val="13"/>
          <w:szCs w:val="13"/>
        </w:rPr>
        <w:t>7</w:t>
      </w:r>
      <w:r w:rsidRPr="002E4A4B">
        <w:rPr>
          <w:rFonts w:ascii="Verdana" w:hAnsi="Verdana"/>
          <w:sz w:val="13"/>
          <w:szCs w:val="13"/>
        </w:rPr>
        <w:t xml:space="preserve"> de </w:t>
      </w:r>
      <w:r w:rsidR="00391032">
        <w:rPr>
          <w:rFonts w:ascii="Verdana" w:hAnsi="Verdana"/>
          <w:sz w:val="13"/>
          <w:szCs w:val="13"/>
        </w:rPr>
        <w:t>junio</w:t>
      </w:r>
      <w:r w:rsidRPr="002E4A4B">
        <w:rPr>
          <w:rFonts w:ascii="Verdana" w:hAnsi="Verdana"/>
          <w:sz w:val="13"/>
          <w:szCs w:val="13"/>
        </w:rPr>
        <w:t xml:space="preserve"> de 202</w:t>
      </w:r>
      <w:r w:rsidR="00226382">
        <w:rPr>
          <w:rFonts w:ascii="Verdana" w:hAnsi="Verdana"/>
          <w:sz w:val="13"/>
          <w:szCs w:val="13"/>
        </w:rPr>
        <w:t>5</w:t>
      </w:r>
      <w:r w:rsidRPr="002E4A4B">
        <w:rPr>
          <w:rFonts w:ascii="Verdana" w:hAnsi="Verdana"/>
          <w:sz w:val="13"/>
          <w:szCs w:val="13"/>
        </w:rPr>
        <w:t>, a las 1</w:t>
      </w:r>
      <w:r w:rsidR="001E15F4">
        <w:rPr>
          <w:rFonts w:ascii="Verdana" w:hAnsi="Verdana"/>
          <w:sz w:val="13"/>
          <w:szCs w:val="13"/>
        </w:rPr>
        <w:t>6</w:t>
      </w:r>
      <w:r w:rsidRPr="002E4A4B">
        <w:rPr>
          <w:rFonts w:ascii="Verdana" w:hAnsi="Verdana"/>
          <w:sz w:val="13"/>
          <w:szCs w:val="13"/>
        </w:rPr>
        <w:t xml:space="preserve"> horas, en el mismo lugar. Se prevé la celebración en primera convocatoria.</w:t>
      </w:r>
    </w:p>
    <w:tbl>
      <w:tblPr>
        <w:tblStyle w:val="Tablaconcuadrcula"/>
        <w:tblW w:w="0" w:type="auto"/>
        <w:tblLook w:val="04A0" w:firstRow="1" w:lastRow="0" w:firstColumn="1" w:lastColumn="0" w:noHBand="0" w:noVBand="1"/>
      </w:tblPr>
      <w:tblGrid>
        <w:gridCol w:w="4247"/>
        <w:gridCol w:w="4247"/>
      </w:tblGrid>
      <w:tr w:rsidR="009C7E42" w14:paraId="73D56911" w14:textId="77777777" w:rsidTr="009C7E42">
        <w:tc>
          <w:tcPr>
            <w:tcW w:w="4247" w:type="dxa"/>
          </w:tcPr>
          <w:p w14:paraId="3B32D31F" w14:textId="43BE3BF6" w:rsidR="009C7E42" w:rsidRPr="009C7E42" w:rsidRDefault="009C7E42" w:rsidP="009C7E42">
            <w:pPr>
              <w:tabs>
                <w:tab w:val="left" w:pos="3544"/>
              </w:tabs>
              <w:jc w:val="both"/>
              <w:rPr>
                <w:rFonts w:ascii="Verdana" w:hAnsi="Verdana"/>
                <w:b/>
                <w:bCs/>
                <w:sz w:val="13"/>
                <w:szCs w:val="13"/>
              </w:rPr>
            </w:pPr>
            <w:r>
              <w:rPr>
                <w:rFonts w:ascii="Verdana" w:hAnsi="Verdana"/>
                <w:b/>
                <w:bCs/>
                <w:sz w:val="13"/>
                <w:szCs w:val="13"/>
              </w:rPr>
              <w:t>Titulares:</w:t>
            </w:r>
          </w:p>
        </w:tc>
        <w:tc>
          <w:tcPr>
            <w:tcW w:w="4247" w:type="dxa"/>
          </w:tcPr>
          <w:p w14:paraId="27DA1146" w14:textId="11E8B61F" w:rsidR="009C7E42" w:rsidRPr="009C7E42" w:rsidRDefault="009C7E42" w:rsidP="009C7E42">
            <w:pPr>
              <w:tabs>
                <w:tab w:val="left" w:pos="3544"/>
              </w:tabs>
              <w:jc w:val="both"/>
              <w:rPr>
                <w:rFonts w:ascii="Verdana" w:hAnsi="Verdana"/>
                <w:b/>
                <w:bCs/>
                <w:sz w:val="13"/>
                <w:szCs w:val="13"/>
              </w:rPr>
            </w:pPr>
            <w:r>
              <w:rPr>
                <w:rFonts w:ascii="Verdana" w:hAnsi="Verdana"/>
                <w:b/>
                <w:bCs/>
                <w:sz w:val="13"/>
                <w:szCs w:val="13"/>
              </w:rPr>
              <w:t>Domicilio:</w:t>
            </w:r>
          </w:p>
        </w:tc>
      </w:tr>
      <w:tr w:rsidR="009C7E42" w14:paraId="7C5ADF36" w14:textId="77777777" w:rsidTr="009C7E42">
        <w:tc>
          <w:tcPr>
            <w:tcW w:w="4247" w:type="dxa"/>
          </w:tcPr>
          <w:p w14:paraId="2A984DF9" w14:textId="77777777" w:rsidR="009C7E42" w:rsidRDefault="009C7E42" w:rsidP="009C7E42">
            <w:pPr>
              <w:tabs>
                <w:tab w:val="left" w:pos="3544"/>
              </w:tabs>
              <w:jc w:val="both"/>
              <w:rPr>
                <w:rFonts w:ascii="Verdana" w:hAnsi="Verdana"/>
                <w:sz w:val="20"/>
                <w:szCs w:val="20"/>
              </w:rPr>
            </w:pPr>
          </w:p>
          <w:p w14:paraId="4201030B" w14:textId="77777777" w:rsidR="009C7E42" w:rsidRDefault="009C7E42" w:rsidP="009C7E42">
            <w:pPr>
              <w:tabs>
                <w:tab w:val="left" w:pos="3544"/>
              </w:tabs>
              <w:jc w:val="both"/>
              <w:rPr>
                <w:rFonts w:ascii="Verdana" w:hAnsi="Verdana"/>
                <w:sz w:val="20"/>
                <w:szCs w:val="20"/>
              </w:rPr>
            </w:pPr>
          </w:p>
          <w:p w14:paraId="5D2CABAF" w14:textId="2FF4161C" w:rsidR="009C7E42" w:rsidRDefault="009C7E42" w:rsidP="009C7E42">
            <w:pPr>
              <w:tabs>
                <w:tab w:val="left" w:pos="3544"/>
              </w:tabs>
              <w:jc w:val="both"/>
              <w:rPr>
                <w:rFonts w:ascii="Verdana" w:hAnsi="Verdana"/>
                <w:sz w:val="20"/>
                <w:szCs w:val="20"/>
              </w:rPr>
            </w:pPr>
          </w:p>
        </w:tc>
        <w:tc>
          <w:tcPr>
            <w:tcW w:w="4247" w:type="dxa"/>
          </w:tcPr>
          <w:p w14:paraId="15C331D1" w14:textId="77777777" w:rsidR="009C7E42" w:rsidRDefault="009C7E42" w:rsidP="009C7E42">
            <w:pPr>
              <w:tabs>
                <w:tab w:val="left" w:pos="3544"/>
              </w:tabs>
              <w:jc w:val="both"/>
              <w:rPr>
                <w:rFonts w:ascii="Verdana" w:hAnsi="Verdana"/>
                <w:sz w:val="20"/>
                <w:szCs w:val="20"/>
              </w:rPr>
            </w:pPr>
          </w:p>
        </w:tc>
      </w:tr>
    </w:tbl>
    <w:p w14:paraId="2C8999E9" w14:textId="3BDE92CA" w:rsidR="009C7E42" w:rsidRDefault="009C7E42" w:rsidP="009C7E42">
      <w:pPr>
        <w:tabs>
          <w:tab w:val="left" w:pos="3544"/>
        </w:tabs>
        <w:jc w:val="both"/>
        <w:rPr>
          <w:rFonts w:ascii="Verdana" w:hAnsi="Verdana"/>
          <w:sz w:val="20"/>
          <w:szCs w:val="20"/>
        </w:rPr>
      </w:pPr>
    </w:p>
    <w:tbl>
      <w:tblPr>
        <w:tblStyle w:val="Tablaconcuadrcula"/>
        <w:tblW w:w="0" w:type="auto"/>
        <w:tblLook w:val="04A0" w:firstRow="1" w:lastRow="0" w:firstColumn="1" w:lastColumn="0" w:noHBand="0" w:noVBand="1"/>
      </w:tblPr>
      <w:tblGrid>
        <w:gridCol w:w="1698"/>
        <w:gridCol w:w="1699"/>
        <w:gridCol w:w="1699"/>
        <w:gridCol w:w="1699"/>
        <w:gridCol w:w="1699"/>
      </w:tblGrid>
      <w:tr w:rsidR="009C7E42" w14:paraId="05D33541" w14:textId="77777777" w:rsidTr="009C7E42">
        <w:tc>
          <w:tcPr>
            <w:tcW w:w="1698" w:type="dxa"/>
          </w:tcPr>
          <w:p w14:paraId="4F701D1D" w14:textId="23759996" w:rsidR="009C7E42" w:rsidRPr="009C7E42" w:rsidRDefault="009C7E42" w:rsidP="009C7E42">
            <w:pPr>
              <w:tabs>
                <w:tab w:val="left" w:pos="3544"/>
              </w:tabs>
              <w:jc w:val="both"/>
              <w:rPr>
                <w:rFonts w:ascii="Verdana" w:hAnsi="Verdana"/>
                <w:b/>
                <w:bCs/>
                <w:sz w:val="13"/>
                <w:szCs w:val="13"/>
              </w:rPr>
            </w:pPr>
            <w:r>
              <w:rPr>
                <w:rFonts w:ascii="Verdana" w:hAnsi="Verdana"/>
                <w:b/>
                <w:bCs/>
                <w:sz w:val="13"/>
                <w:szCs w:val="13"/>
              </w:rPr>
              <w:t>Código Cta. valores</w:t>
            </w:r>
          </w:p>
        </w:tc>
        <w:tc>
          <w:tcPr>
            <w:tcW w:w="1699" w:type="dxa"/>
          </w:tcPr>
          <w:p w14:paraId="1B19B7EE" w14:textId="14E0D0AF" w:rsidR="009C7E42" w:rsidRPr="009C7E42" w:rsidRDefault="009C7E42" w:rsidP="009C7E42">
            <w:pPr>
              <w:tabs>
                <w:tab w:val="left" w:pos="3544"/>
              </w:tabs>
              <w:jc w:val="both"/>
              <w:rPr>
                <w:rFonts w:ascii="Verdana" w:hAnsi="Verdana"/>
                <w:b/>
                <w:bCs/>
                <w:sz w:val="13"/>
                <w:szCs w:val="13"/>
              </w:rPr>
            </w:pPr>
            <w:r>
              <w:rPr>
                <w:rFonts w:ascii="Verdana" w:hAnsi="Verdana"/>
                <w:b/>
                <w:bCs/>
                <w:sz w:val="13"/>
                <w:szCs w:val="13"/>
              </w:rPr>
              <w:t>N</w:t>
            </w:r>
            <w:r w:rsidR="002E4A4B">
              <w:rPr>
                <w:rFonts w:ascii="Verdana" w:hAnsi="Verdana"/>
                <w:b/>
                <w:bCs/>
                <w:sz w:val="13"/>
                <w:szCs w:val="13"/>
              </w:rPr>
              <w:t>úmero</w:t>
            </w:r>
            <w:r>
              <w:rPr>
                <w:rFonts w:ascii="Verdana" w:hAnsi="Verdana"/>
                <w:b/>
                <w:bCs/>
                <w:sz w:val="13"/>
                <w:szCs w:val="13"/>
              </w:rPr>
              <w:t xml:space="preserve"> de acciones</w:t>
            </w:r>
          </w:p>
        </w:tc>
        <w:tc>
          <w:tcPr>
            <w:tcW w:w="1699" w:type="dxa"/>
          </w:tcPr>
          <w:p w14:paraId="44B1E97F" w14:textId="62446A62" w:rsidR="009C7E42" w:rsidRPr="009C7E42" w:rsidRDefault="009C7E42" w:rsidP="009C7E42">
            <w:pPr>
              <w:tabs>
                <w:tab w:val="left" w:pos="3544"/>
              </w:tabs>
              <w:jc w:val="both"/>
              <w:rPr>
                <w:rFonts w:ascii="Verdana" w:hAnsi="Verdana"/>
                <w:b/>
                <w:bCs/>
                <w:sz w:val="13"/>
                <w:szCs w:val="13"/>
              </w:rPr>
            </w:pPr>
            <w:r>
              <w:rPr>
                <w:rFonts w:ascii="Verdana" w:hAnsi="Verdana"/>
                <w:b/>
                <w:bCs/>
                <w:sz w:val="13"/>
                <w:szCs w:val="13"/>
              </w:rPr>
              <w:t>N</w:t>
            </w:r>
            <w:r w:rsidR="002E4A4B">
              <w:rPr>
                <w:rFonts w:ascii="Verdana" w:hAnsi="Verdana"/>
                <w:b/>
                <w:bCs/>
                <w:sz w:val="13"/>
                <w:szCs w:val="13"/>
              </w:rPr>
              <w:t>úmero de</w:t>
            </w:r>
            <w:r>
              <w:rPr>
                <w:rFonts w:ascii="Verdana" w:hAnsi="Verdana"/>
                <w:b/>
                <w:bCs/>
                <w:sz w:val="13"/>
                <w:szCs w:val="13"/>
              </w:rPr>
              <w:t xml:space="preserve"> acciones mínimo para asistir</w:t>
            </w:r>
          </w:p>
        </w:tc>
        <w:tc>
          <w:tcPr>
            <w:tcW w:w="1699" w:type="dxa"/>
          </w:tcPr>
          <w:p w14:paraId="78578446" w14:textId="4424DBB1" w:rsidR="009C7E42" w:rsidRPr="002E4A4B" w:rsidRDefault="002E4A4B" w:rsidP="009C7E42">
            <w:pPr>
              <w:tabs>
                <w:tab w:val="left" w:pos="3544"/>
              </w:tabs>
              <w:jc w:val="both"/>
              <w:rPr>
                <w:rFonts w:ascii="Verdana" w:hAnsi="Verdana"/>
                <w:b/>
                <w:bCs/>
                <w:sz w:val="13"/>
                <w:szCs w:val="13"/>
              </w:rPr>
            </w:pPr>
            <w:r>
              <w:rPr>
                <w:rFonts w:ascii="Verdana" w:hAnsi="Verdana"/>
                <w:b/>
                <w:bCs/>
                <w:sz w:val="13"/>
                <w:szCs w:val="13"/>
              </w:rPr>
              <w:t>Número de votos</w:t>
            </w:r>
          </w:p>
        </w:tc>
        <w:tc>
          <w:tcPr>
            <w:tcW w:w="1699" w:type="dxa"/>
          </w:tcPr>
          <w:p w14:paraId="507A7B26" w14:textId="2DFB71A6" w:rsidR="009C7E42" w:rsidRPr="002E4A4B" w:rsidRDefault="002E4A4B" w:rsidP="009C7E42">
            <w:pPr>
              <w:tabs>
                <w:tab w:val="left" w:pos="3544"/>
              </w:tabs>
              <w:jc w:val="both"/>
              <w:rPr>
                <w:rFonts w:ascii="Verdana" w:hAnsi="Verdana"/>
                <w:b/>
                <w:bCs/>
                <w:sz w:val="13"/>
                <w:szCs w:val="13"/>
              </w:rPr>
            </w:pPr>
            <w:r>
              <w:rPr>
                <w:rFonts w:ascii="Verdana" w:hAnsi="Verdana"/>
                <w:b/>
                <w:bCs/>
                <w:sz w:val="13"/>
                <w:szCs w:val="13"/>
              </w:rPr>
              <w:t>Número de tarjeta</w:t>
            </w:r>
          </w:p>
        </w:tc>
      </w:tr>
      <w:tr w:rsidR="009C7E42" w14:paraId="32FCC73D" w14:textId="77777777" w:rsidTr="009C7E42">
        <w:tc>
          <w:tcPr>
            <w:tcW w:w="1698" w:type="dxa"/>
          </w:tcPr>
          <w:p w14:paraId="12AEA6EE" w14:textId="77777777" w:rsidR="009C7E42" w:rsidRDefault="009C7E42" w:rsidP="009C7E42">
            <w:pPr>
              <w:tabs>
                <w:tab w:val="left" w:pos="3544"/>
              </w:tabs>
              <w:jc w:val="both"/>
              <w:rPr>
                <w:rFonts w:ascii="Verdana" w:hAnsi="Verdana"/>
                <w:sz w:val="20"/>
                <w:szCs w:val="20"/>
              </w:rPr>
            </w:pPr>
          </w:p>
        </w:tc>
        <w:tc>
          <w:tcPr>
            <w:tcW w:w="1699" w:type="dxa"/>
          </w:tcPr>
          <w:p w14:paraId="5146A14C" w14:textId="77777777" w:rsidR="009C7E42" w:rsidRDefault="009C7E42" w:rsidP="009C7E42">
            <w:pPr>
              <w:tabs>
                <w:tab w:val="left" w:pos="3544"/>
              </w:tabs>
              <w:jc w:val="both"/>
              <w:rPr>
                <w:rFonts w:ascii="Verdana" w:hAnsi="Verdana"/>
                <w:sz w:val="20"/>
                <w:szCs w:val="20"/>
              </w:rPr>
            </w:pPr>
          </w:p>
        </w:tc>
        <w:tc>
          <w:tcPr>
            <w:tcW w:w="1699" w:type="dxa"/>
          </w:tcPr>
          <w:p w14:paraId="1DA6BA3A" w14:textId="75B22CA2" w:rsidR="009C7E42" w:rsidRPr="002E4A4B" w:rsidRDefault="002E4A4B" w:rsidP="002E4A4B">
            <w:pPr>
              <w:tabs>
                <w:tab w:val="left" w:pos="3544"/>
              </w:tabs>
              <w:jc w:val="center"/>
              <w:rPr>
                <w:rFonts w:ascii="Verdana" w:hAnsi="Verdana"/>
                <w:sz w:val="13"/>
                <w:szCs w:val="13"/>
              </w:rPr>
            </w:pPr>
            <w:r w:rsidRPr="002E4A4B">
              <w:rPr>
                <w:rFonts w:ascii="Verdana" w:hAnsi="Verdana"/>
                <w:sz w:val="13"/>
                <w:szCs w:val="13"/>
              </w:rPr>
              <w:t>1</w:t>
            </w:r>
          </w:p>
        </w:tc>
        <w:tc>
          <w:tcPr>
            <w:tcW w:w="1699" w:type="dxa"/>
          </w:tcPr>
          <w:p w14:paraId="2042FFD7" w14:textId="77777777" w:rsidR="009C7E42" w:rsidRDefault="009C7E42" w:rsidP="009C7E42">
            <w:pPr>
              <w:tabs>
                <w:tab w:val="left" w:pos="3544"/>
              </w:tabs>
              <w:jc w:val="both"/>
              <w:rPr>
                <w:rFonts w:ascii="Verdana" w:hAnsi="Verdana"/>
                <w:sz w:val="20"/>
                <w:szCs w:val="20"/>
              </w:rPr>
            </w:pPr>
          </w:p>
        </w:tc>
        <w:tc>
          <w:tcPr>
            <w:tcW w:w="1699" w:type="dxa"/>
          </w:tcPr>
          <w:p w14:paraId="455D9A7F" w14:textId="77777777" w:rsidR="009C7E42" w:rsidRDefault="009C7E42" w:rsidP="009C7E42">
            <w:pPr>
              <w:tabs>
                <w:tab w:val="left" w:pos="3544"/>
              </w:tabs>
              <w:jc w:val="both"/>
              <w:rPr>
                <w:rFonts w:ascii="Verdana" w:hAnsi="Verdana"/>
                <w:sz w:val="20"/>
                <w:szCs w:val="20"/>
              </w:rPr>
            </w:pPr>
          </w:p>
        </w:tc>
      </w:tr>
    </w:tbl>
    <w:p w14:paraId="397F33A0" w14:textId="77777777" w:rsidR="00A06FF7" w:rsidRDefault="00A06FF7" w:rsidP="009C7E42">
      <w:pPr>
        <w:tabs>
          <w:tab w:val="left" w:pos="3544"/>
        </w:tabs>
        <w:jc w:val="both"/>
        <w:rPr>
          <w:rFonts w:ascii="Verdana" w:hAnsi="Verdana"/>
          <w:sz w:val="13"/>
          <w:szCs w:val="13"/>
        </w:rPr>
      </w:pPr>
    </w:p>
    <w:p w14:paraId="197B9350" w14:textId="3A466436" w:rsidR="002E4A4B" w:rsidRDefault="002E4A4B" w:rsidP="009C7E42">
      <w:pPr>
        <w:tabs>
          <w:tab w:val="left" w:pos="3544"/>
        </w:tabs>
        <w:jc w:val="both"/>
        <w:rPr>
          <w:rFonts w:ascii="Verdana" w:hAnsi="Verdana"/>
          <w:sz w:val="13"/>
          <w:szCs w:val="13"/>
        </w:rPr>
      </w:pPr>
      <w:r w:rsidRPr="002E4A4B">
        <w:rPr>
          <w:rFonts w:ascii="Verdana" w:hAnsi="Verdana"/>
          <w:sz w:val="13"/>
          <w:szCs w:val="13"/>
        </w:rPr>
        <w:t>El titular de esta tarjeta puede asistir personalmente o por videoconferencia a la Junta, votar a distancia o delegar su representación en cualquier persona, aunque no tenga la condición de accionista de la sociedad.</w:t>
      </w:r>
    </w:p>
    <w:p w14:paraId="3C9EC838" w14:textId="4CC9CC24" w:rsidR="002E4A4B" w:rsidRDefault="002E4A4B" w:rsidP="004D2602">
      <w:pPr>
        <w:pBdr>
          <w:top w:val="single" w:sz="4" w:space="1" w:color="auto"/>
          <w:left w:val="single" w:sz="4" w:space="4" w:color="auto"/>
          <w:bottom w:val="single" w:sz="4" w:space="1" w:color="auto"/>
          <w:right w:val="single" w:sz="4" w:space="4" w:color="auto"/>
        </w:pBdr>
        <w:tabs>
          <w:tab w:val="left" w:pos="3544"/>
        </w:tabs>
        <w:jc w:val="both"/>
        <w:rPr>
          <w:rFonts w:ascii="Verdana" w:hAnsi="Verdana"/>
          <w:sz w:val="13"/>
          <w:szCs w:val="13"/>
        </w:rPr>
      </w:pPr>
      <w:r>
        <w:rPr>
          <w:rFonts w:ascii="Verdana" w:hAnsi="Verdana"/>
          <w:b/>
          <w:bCs/>
          <w:sz w:val="13"/>
          <w:szCs w:val="13"/>
        </w:rPr>
        <w:t>ASISTENCIA PERSONAL</w:t>
      </w:r>
    </w:p>
    <w:p w14:paraId="2CB006C3" w14:textId="729C2AD6" w:rsidR="002E4A4B" w:rsidRDefault="002E4A4B" w:rsidP="004D2602">
      <w:pPr>
        <w:pBdr>
          <w:top w:val="single" w:sz="4" w:space="1" w:color="auto"/>
          <w:left w:val="single" w:sz="4" w:space="4" w:color="auto"/>
          <w:bottom w:val="single" w:sz="4" w:space="1" w:color="auto"/>
          <w:right w:val="single" w:sz="4" w:space="4" w:color="auto"/>
        </w:pBdr>
        <w:jc w:val="both"/>
        <w:rPr>
          <w:rFonts w:ascii="Verdana" w:eastAsia="Times New Roman" w:hAnsi="Verdana" w:cs="Calibri"/>
          <w:sz w:val="13"/>
          <w:szCs w:val="13"/>
        </w:rPr>
      </w:pPr>
      <w:r w:rsidRPr="002E4A4B">
        <w:rPr>
          <w:rFonts w:ascii="Verdana" w:eastAsia="Times New Roman" w:hAnsi="Verdana" w:cs="Calibri"/>
          <w:sz w:val="13"/>
          <w:szCs w:val="13"/>
        </w:rPr>
        <w:t xml:space="preserve">Tienen derecho de asistir a la Junta de Accionistas, de conformidad con lo dispuesto en el artículo 25.1 de los Estatutos sociales, todos los accionistas de la sociedad, con independencia del número de acciones del que sean titulares, siempre y cuando tengan inscritas las acciones a su nombre en el correspondiente registro de anotaciones en cuenta con cinco días de antelación a aquél en que haya de celebrarse la Junta, es decir, no más tarde del día </w:t>
      </w:r>
      <w:r w:rsidR="00391032">
        <w:rPr>
          <w:rFonts w:ascii="Verdana" w:eastAsia="Times New Roman" w:hAnsi="Verdana" w:cs="Calibri"/>
          <w:sz w:val="13"/>
          <w:szCs w:val="13"/>
        </w:rPr>
        <w:t>1</w:t>
      </w:r>
      <w:r w:rsidR="00226382">
        <w:rPr>
          <w:rFonts w:ascii="Verdana" w:eastAsia="Times New Roman" w:hAnsi="Verdana" w:cs="Calibri"/>
          <w:sz w:val="13"/>
          <w:szCs w:val="13"/>
        </w:rPr>
        <w:t>1</w:t>
      </w:r>
      <w:r w:rsidRPr="002E4A4B">
        <w:rPr>
          <w:rFonts w:ascii="Verdana" w:eastAsia="Times New Roman" w:hAnsi="Verdana" w:cs="Calibri"/>
          <w:sz w:val="13"/>
          <w:szCs w:val="13"/>
        </w:rPr>
        <w:t xml:space="preserve"> de </w:t>
      </w:r>
      <w:r w:rsidR="00391032">
        <w:rPr>
          <w:rFonts w:ascii="Verdana" w:eastAsia="Times New Roman" w:hAnsi="Verdana" w:cs="Calibri"/>
          <w:sz w:val="13"/>
          <w:szCs w:val="13"/>
        </w:rPr>
        <w:t>junio</w:t>
      </w:r>
      <w:r w:rsidRPr="002E4A4B">
        <w:rPr>
          <w:rFonts w:ascii="Verdana" w:eastAsia="Times New Roman" w:hAnsi="Verdana" w:cs="Calibri"/>
          <w:sz w:val="13"/>
          <w:szCs w:val="13"/>
        </w:rPr>
        <w:t xml:space="preserve"> de 202</w:t>
      </w:r>
      <w:r w:rsidR="005A551D">
        <w:rPr>
          <w:rFonts w:ascii="Verdana" w:eastAsia="Times New Roman" w:hAnsi="Verdana" w:cs="Calibri"/>
          <w:sz w:val="13"/>
          <w:szCs w:val="13"/>
        </w:rPr>
        <w:t>5</w:t>
      </w:r>
      <w:r w:rsidRPr="002E4A4B">
        <w:rPr>
          <w:rFonts w:ascii="Verdana" w:eastAsia="Times New Roman" w:hAnsi="Verdana" w:cs="Calibri"/>
          <w:sz w:val="13"/>
          <w:szCs w:val="13"/>
        </w:rPr>
        <w:t xml:space="preserve">. El derecho de asistencia a la Junta deberá acreditarse mediante la </w:t>
      </w:r>
      <w:r>
        <w:rPr>
          <w:rFonts w:ascii="Verdana" w:eastAsia="Times New Roman" w:hAnsi="Verdana" w:cs="Calibri"/>
          <w:sz w:val="13"/>
          <w:szCs w:val="13"/>
        </w:rPr>
        <w:t>presente</w:t>
      </w:r>
      <w:r w:rsidRPr="002E4A4B">
        <w:rPr>
          <w:rFonts w:ascii="Verdana" w:eastAsia="Times New Roman" w:hAnsi="Verdana" w:cs="Calibri"/>
          <w:sz w:val="13"/>
          <w:szCs w:val="13"/>
        </w:rPr>
        <w:t xml:space="preserve"> tarjeta de asistencia, en la que constará el número de acciones de las que el socio sea titular y el correlativo número de votos que le corresponden.</w:t>
      </w:r>
    </w:p>
    <w:p w14:paraId="064F71C3" w14:textId="32E6E67B" w:rsidR="002E4A4B" w:rsidRDefault="002E4A4B" w:rsidP="004D2602">
      <w:pPr>
        <w:pBdr>
          <w:top w:val="single" w:sz="4" w:space="1" w:color="auto"/>
          <w:left w:val="single" w:sz="4" w:space="4" w:color="auto"/>
          <w:bottom w:val="single" w:sz="4" w:space="1" w:color="auto"/>
          <w:right w:val="single" w:sz="4" w:space="4" w:color="auto"/>
        </w:pBdr>
        <w:jc w:val="both"/>
        <w:rPr>
          <w:rFonts w:ascii="Verdana" w:eastAsia="Times New Roman" w:hAnsi="Verdana" w:cs="Calibri"/>
          <w:sz w:val="13"/>
          <w:szCs w:val="13"/>
        </w:rPr>
      </w:pPr>
      <w:r>
        <w:rPr>
          <w:rFonts w:ascii="Verdana" w:eastAsia="Times New Roman" w:hAnsi="Verdana" w:cs="Calibri"/>
          <w:sz w:val="13"/>
          <w:szCs w:val="13"/>
        </w:rPr>
        <w:t>El socio que asista personalmente a la Junta deberá acreditarse en las mesas dispuestas a tal fin, entregando la presente tarjeta, firmada por el socio:</w:t>
      </w:r>
    </w:p>
    <w:p w14:paraId="5F24C4B0" w14:textId="1058CC7C" w:rsidR="002E4A4B" w:rsidRDefault="002E4A4B" w:rsidP="004D2602">
      <w:pPr>
        <w:pBdr>
          <w:top w:val="single" w:sz="4" w:space="1" w:color="auto"/>
          <w:left w:val="single" w:sz="4" w:space="4" w:color="auto"/>
          <w:bottom w:val="single" w:sz="4" w:space="1" w:color="auto"/>
          <w:right w:val="single" w:sz="4" w:space="4" w:color="auto"/>
        </w:pBdr>
        <w:jc w:val="both"/>
        <w:rPr>
          <w:rFonts w:ascii="Verdana" w:eastAsia="Times New Roman" w:hAnsi="Verdana" w:cs="Calibri"/>
          <w:sz w:val="13"/>
          <w:szCs w:val="13"/>
        </w:rPr>
      </w:pPr>
      <w:r>
        <w:rPr>
          <w:rFonts w:ascii="Verdana" w:eastAsia="Times New Roman" w:hAnsi="Verdana" w:cs="Calibri"/>
          <w:sz w:val="13"/>
          <w:szCs w:val="13"/>
        </w:rPr>
        <w:t>Nombre y apellidos o razón social</w:t>
      </w:r>
      <w:r w:rsidR="004D2602">
        <w:rPr>
          <w:rFonts w:ascii="Verdana" w:eastAsia="Times New Roman" w:hAnsi="Verdana" w:cs="Calibri"/>
          <w:sz w:val="13"/>
          <w:szCs w:val="13"/>
        </w:rPr>
        <w:t>:</w:t>
      </w:r>
    </w:p>
    <w:p w14:paraId="1DA03EEE" w14:textId="279AE73C" w:rsidR="002E4A4B" w:rsidRDefault="002E4A4B" w:rsidP="004D2602">
      <w:pPr>
        <w:pBdr>
          <w:top w:val="single" w:sz="4" w:space="1" w:color="auto"/>
          <w:left w:val="single" w:sz="4" w:space="4" w:color="auto"/>
          <w:bottom w:val="single" w:sz="4" w:space="1" w:color="auto"/>
          <w:right w:val="single" w:sz="4" w:space="4" w:color="auto"/>
        </w:pBdr>
        <w:jc w:val="both"/>
        <w:rPr>
          <w:rFonts w:ascii="Verdana" w:eastAsia="Times New Roman" w:hAnsi="Verdana" w:cs="Calibri"/>
          <w:sz w:val="13"/>
          <w:szCs w:val="13"/>
        </w:rPr>
      </w:pPr>
    </w:p>
    <w:p w14:paraId="23FF8720" w14:textId="50169344" w:rsidR="00A06FF7" w:rsidRPr="00A06FF7" w:rsidRDefault="002E4A4B" w:rsidP="00A06FF7">
      <w:pPr>
        <w:pBdr>
          <w:top w:val="single" w:sz="4" w:space="1" w:color="auto"/>
          <w:left w:val="single" w:sz="4" w:space="4" w:color="auto"/>
          <w:bottom w:val="single" w:sz="4" w:space="1" w:color="auto"/>
          <w:right w:val="single" w:sz="4" w:space="4" w:color="auto"/>
        </w:pBdr>
        <w:jc w:val="both"/>
        <w:rPr>
          <w:rFonts w:ascii="Verdana" w:eastAsia="Times New Roman" w:hAnsi="Verdana" w:cs="Calibri"/>
          <w:sz w:val="13"/>
          <w:szCs w:val="13"/>
        </w:rPr>
      </w:pPr>
      <w:r>
        <w:rPr>
          <w:rFonts w:ascii="Verdana" w:eastAsia="Times New Roman" w:hAnsi="Verdana" w:cs="Calibri"/>
          <w:sz w:val="13"/>
          <w:szCs w:val="13"/>
        </w:rPr>
        <w:t xml:space="preserve">En Madrid, a </w:t>
      </w:r>
      <w:r w:rsidR="004D2602">
        <w:rPr>
          <w:rFonts w:ascii="Verdana" w:eastAsia="Times New Roman" w:hAnsi="Verdana" w:cs="Calibri"/>
          <w:sz w:val="13"/>
          <w:szCs w:val="13"/>
        </w:rPr>
        <w:t xml:space="preserve">___ de </w:t>
      </w:r>
      <w:r w:rsidR="00391032">
        <w:rPr>
          <w:rFonts w:ascii="Verdana" w:eastAsia="Times New Roman" w:hAnsi="Verdana" w:cs="Calibri"/>
          <w:sz w:val="13"/>
          <w:szCs w:val="13"/>
        </w:rPr>
        <w:t>junio</w:t>
      </w:r>
      <w:r w:rsidR="004D2602">
        <w:rPr>
          <w:rFonts w:ascii="Verdana" w:eastAsia="Times New Roman" w:hAnsi="Verdana" w:cs="Calibri"/>
          <w:sz w:val="13"/>
          <w:szCs w:val="13"/>
        </w:rPr>
        <w:t xml:space="preserve"> de 202</w:t>
      </w:r>
      <w:r w:rsidR="00226382">
        <w:rPr>
          <w:rFonts w:ascii="Verdana" w:eastAsia="Times New Roman" w:hAnsi="Verdana" w:cs="Calibri"/>
          <w:sz w:val="13"/>
          <w:szCs w:val="13"/>
        </w:rPr>
        <w:t>5</w:t>
      </w:r>
    </w:p>
    <w:p w14:paraId="4C486E4F" w14:textId="06BD374F" w:rsidR="004D2602" w:rsidRDefault="004D2602" w:rsidP="002E4A4B">
      <w:pPr>
        <w:jc w:val="both"/>
        <w:rPr>
          <w:rFonts w:ascii="Verdana" w:eastAsia="Times New Roman" w:hAnsi="Verdana" w:cs="Calibri"/>
          <w:sz w:val="13"/>
          <w:szCs w:val="13"/>
        </w:rPr>
      </w:pPr>
      <w:r>
        <w:rPr>
          <w:rFonts w:ascii="Verdana" w:eastAsia="Times New Roman" w:hAnsi="Verdana" w:cs="Calibri"/>
          <w:b/>
          <w:bCs/>
          <w:sz w:val="13"/>
          <w:szCs w:val="13"/>
        </w:rPr>
        <w:t>DELEGACIÓN DE LA REPRESENTACIÓN</w:t>
      </w:r>
    </w:p>
    <w:p w14:paraId="66967A12" w14:textId="39BD7B8F" w:rsidR="004D2602" w:rsidRDefault="005A4A65" w:rsidP="002E4A4B">
      <w:pPr>
        <w:jc w:val="both"/>
        <w:rPr>
          <w:rFonts w:ascii="Verdana" w:eastAsia="Times New Roman" w:hAnsi="Verdana" w:cs="Calibri"/>
          <w:sz w:val="13"/>
          <w:szCs w:val="13"/>
        </w:rPr>
      </w:pPr>
      <w:r>
        <w:rPr>
          <w:rFonts w:ascii="Verdana" w:eastAsia="Times New Roman" w:hAnsi="Verdana" w:cs="Calibri"/>
          <w:sz w:val="13"/>
          <w:szCs w:val="13"/>
        </w:rPr>
        <w:t>El socio con derecho de asistencia a la Junta podrá conferir su representación para la Junta General identificada en el encabezamiento a:</w:t>
      </w:r>
    </w:p>
    <w:p w14:paraId="353A0147" w14:textId="64AE93B2" w:rsidR="005A4A65" w:rsidRDefault="005A4A65" w:rsidP="005A4A65">
      <w:pPr>
        <w:pStyle w:val="Prrafodelista"/>
        <w:numPr>
          <w:ilvl w:val="0"/>
          <w:numId w:val="1"/>
        </w:numPr>
        <w:jc w:val="both"/>
        <w:rPr>
          <w:rFonts w:ascii="Verdana" w:eastAsia="Times New Roman" w:hAnsi="Verdana" w:cs="Calibri"/>
          <w:sz w:val="13"/>
          <w:szCs w:val="13"/>
        </w:rPr>
      </w:pPr>
      <w:r>
        <w:rPr>
          <w:rFonts w:ascii="Verdana" w:eastAsia="Times New Roman" w:hAnsi="Verdana" w:cs="Calibri"/>
          <w:sz w:val="13"/>
          <w:szCs w:val="13"/>
        </w:rPr>
        <w:t>Sr. Presidente del Consejo de Administración</w:t>
      </w:r>
    </w:p>
    <w:p w14:paraId="7D8A6EBF" w14:textId="1864F6F2" w:rsidR="005A4A65" w:rsidRDefault="005A4A65" w:rsidP="005A4A65">
      <w:pPr>
        <w:pStyle w:val="Prrafodelista"/>
        <w:numPr>
          <w:ilvl w:val="0"/>
          <w:numId w:val="1"/>
        </w:numPr>
        <w:jc w:val="both"/>
        <w:rPr>
          <w:rFonts w:ascii="Verdana" w:eastAsia="Times New Roman" w:hAnsi="Verdana" w:cs="Calibri"/>
          <w:sz w:val="13"/>
          <w:szCs w:val="13"/>
        </w:rPr>
      </w:pPr>
      <w:r>
        <w:rPr>
          <w:rFonts w:ascii="Verdana" w:eastAsia="Times New Roman" w:hAnsi="Verdana" w:cs="Calibri"/>
          <w:sz w:val="13"/>
          <w:szCs w:val="13"/>
        </w:rPr>
        <w:t>Don/Doña __________________________________________</w:t>
      </w:r>
    </w:p>
    <w:p w14:paraId="74626F3D" w14:textId="2E12F378" w:rsidR="005A4A65" w:rsidRDefault="005A4A65" w:rsidP="005A4A65">
      <w:pPr>
        <w:jc w:val="both"/>
        <w:rPr>
          <w:rFonts w:ascii="Verdana" w:eastAsia="Times New Roman" w:hAnsi="Verdana" w:cs="Calibri"/>
          <w:sz w:val="13"/>
          <w:szCs w:val="13"/>
        </w:rPr>
      </w:pPr>
      <w:r>
        <w:rPr>
          <w:rFonts w:ascii="Verdana" w:eastAsia="Times New Roman" w:hAnsi="Verdana" w:cs="Calibri"/>
          <w:sz w:val="13"/>
          <w:szCs w:val="13"/>
        </w:rPr>
        <w:t>En el supuesto de no marcar ninguna de las casillas anteriores, no se entenderá conferida la representación a ninguna persona</w:t>
      </w:r>
    </w:p>
    <w:p w14:paraId="281313E5" w14:textId="2794CD02" w:rsidR="005A4A65" w:rsidRDefault="005A4A65" w:rsidP="005A4A65">
      <w:pPr>
        <w:jc w:val="center"/>
        <w:rPr>
          <w:rFonts w:ascii="Verdana" w:eastAsia="Times New Roman" w:hAnsi="Verdana" w:cs="Calibri"/>
          <w:sz w:val="13"/>
          <w:szCs w:val="13"/>
        </w:rPr>
      </w:pPr>
      <w:r>
        <w:rPr>
          <w:rFonts w:ascii="Verdana" w:eastAsia="Times New Roman" w:hAnsi="Verdana" w:cs="Calibri"/>
          <w:sz w:val="13"/>
          <w:szCs w:val="13"/>
          <w:u w:val="single"/>
        </w:rPr>
        <w:t>INSTRUCCIONES DE VOTO</w:t>
      </w:r>
    </w:p>
    <w:p w14:paraId="440B10FA" w14:textId="36614A0B" w:rsidR="005A4A65" w:rsidRPr="005A4A65" w:rsidRDefault="005A4A65" w:rsidP="007D3D44">
      <w:pPr>
        <w:tabs>
          <w:tab w:val="left" w:pos="7636"/>
        </w:tabs>
        <w:jc w:val="both"/>
        <w:rPr>
          <w:rFonts w:ascii="Verdana" w:eastAsia="Times New Roman" w:hAnsi="Verdana" w:cs="Calibri"/>
          <w:sz w:val="13"/>
          <w:szCs w:val="13"/>
        </w:rPr>
      </w:pPr>
      <w:r>
        <w:rPr>
          <w:rFonts w:ascii="Verdana" w:eastAsia="Times New Roman" w:hAnsi="Verdana" w:cs="Calibri"/>
          <w:sz w:val="13"/>
          <w:szCs w:val="13"/>
        </w:rPr>
        <w:t>En el supuesto de querer vincular el voto a emitir por el representante, marque sus instrucciones de voto:</w:t>
      </w:r>
      <w:r w:rsidR="007D3D44">
        <w:rPr>
          <w:rFonts w:ascii="Verdana" w:eastAsia="Times New Roman" w:hAnsi="Verdana" w:cs="Calibri"/>
          <w:sz w:val="13"/>
          <w:szCs w:val="13"/>
        </w:rPr>
        <w:tab/>
      </w:r>
    </w:p>
    <w:tbl>
      <w:tblPr>
        <w:tblStyle w:val="Tablaconcuadrcula"/>
        <w:tblW w:w="0" w:type="auto"/>
        <w:tblInd w:w="-5" w:type="dxa"/>
        <w:tblLook w:val="04A0" w:firstRow="1" w:lastRow="0" w:firstColumn="1" w:lastColumn="0" w:noHBand="0" w:noVBand="1"/>
      </w:tblPr>
      <w:tblGrid>
        <w:gridCol w:w="2912"/>
        <w:gridCol w:w="562"/>
        <w:gridCol w:w="561"/>
        <w:gridCol w:w="561"/>
        <w:gridCol w:w="561"/>
        <w:gridCol w:w="558"/>
        <w:gridCol w:w="558"/>
        <w:gridCol w:w="558"/>
        <w:gridCol w:w="558"/>
        <w:gridCol w:w="555"/>
        <w:gridCol w:w="555"/>
      </w:tblGrid>
      <w:tr w:rsidR="00226382" w14:paraId="1CC65DCE" w14:textId="5CB83C27" w:rsidTr="00226382">
        <w:tc>
          <w:tcPr>
            <w:tcW w:w="2912" w:type="dxa"/>
          </w:tcPr>
          <w:p w14:paraId="03AFDF77" w14:textId="2A119702" w:rsidR="00226382" w:rsidRPr="00226382" w:rsidRDefault="00226382" w:rsidP="005A4A65">
            <w:pPr>
              <w:jc w:val="both"/>
              <w:rPr>
                <w:rFonts w:ascii="Verdana" w:eastAsia="Times New Roman" w:hAnsi="Verdana" w:cs="Calibri"/>
                <w:sz w:val="13"/>
                <w:szCs w:val="13"/>
              </w:rPr>
            </w:pPr>
            <w:r w:rsidRPr="00226382">
              <w:rPr>
                <w:rFonts w:ascii="Verdana" w:eastAsia="Times New Roman" w:hAnsi="Verdana" w:cs="Calibri"/>
                <w:sz w:val="13"/>
                <w:szCs w:val="13"/>
              </w:rPr>
              <w:t>Puntos del Orden del Día</w:t>
            </w:r>
          </w:p>
        </w:tc>
        <w:tc>
          <w:tcPr>
            <w:tcW w:w="562" w:type="dxa"/>
          </w:tcPr>
          <w:p w14:paraId="0D1C9680" w14:textId="4CFA9961" w:rsidR="00226382" w:rsidRPr="005A4A65" w:rsidRDefault="00226382" w:rsidP="005A4A65">
            <w:pPr>
              <w:jc w:val="both"/>
              <w:rPr>
                <w:rFonts w:ascii="Verdana" w:eastAsia="Times New Roman" w:hAnsi="Verdana" w:cs="Calibri"/>
                <w:b/>
                <w:bCs/>
                <w:sz w:val="13"/>
                <w:szCs w:val="13"/>
              </w:rPr>
            </w:pPr>
            <w:r>
              <w:rPr>
                <w:rFonts w:ascii="Verdana" w:eastAsia="Times New Roman" w:hAnsi="Verdana" w:cs="Calibri"/>
                <w:b/>
                <w:bCs/>
                <w:sz w:val="13"/>
                <w:szCs w:val="13"/>
              </w:rPr>
              <w:t>1a</w:t>
            </w:r>
          </w:p>
        </w:tc>
        <w:tc>
          <w:tcPr>
            <w:tcW w:w="561" w:type="dxa"/>
          </w:tcPr>
          <w:p w14:paraId="6C5C55D6" w14:textId="4981C9D2" w:rsidR="00226382" w:rsidRDefault="00226382" w:rsidP="005A4A65">
            <w:pPr>
              <w:jc w:val="both"/>
              <w:rPr>
                <w:rFonts w:ascii="Verdana" w:eastAsia="Times New Roman" w:hAnsi="Verdana" w:cs="Calibri"/>
                <w:b/>
                <w:bCs/>
                <w:sz w:val="13"/>
                <w:szCs w:val="13"/>
              </w:rPr>
            </w:pPr>
            <w:r>
              <w:rPr>
                <w:rFonts w:ascii="Verdana" w:eastAsia="Times New Roman" w:hAnsi="Verdana" w:cs="Calibri"/>
                <w:b/>
                <w:bCs/>
                <w:sz w:val="13"/>
                <w:szCs w:val="13"/>
              </w:rPr>
              <w:t>1b</w:t>
            </w:r>
          </w:p>
        </w:tc>
        <w:tc>
          <w:tcPr>
            <w:tcW w:w="561" w:type="dxa"/>
          </w:tcPr>
          <w:p w14:paraId="75CB96A5" w14:textId="6BDA0A73" w:rsidR="00226382" w:rsidRDefault="00226382" w:rsidP="005A4A65">
            <w:pPr>
              <w:jc w:val="both"/>
              <w:rPr>
                <w:rFonts w:ascii="Verdana" w:eastAsia="Times New Roman" w:hAnsi="Verdana" w:cs="Calibri"/>
                <w:b/>
                <w:bCs/>
                <w:sz w:val="13"/>
                <w:szCs w:val="13"/>
              </w:rPr>
            </w:pPr>
            <w:r>
              <w:rPr>
                <w:rFonts w:ascii="Verdana" w:eastAsia="Times New Roman" w:hAnsi="Verdana" w:cs="Calibri"/>
                <w:b/>
                <w:bCs/>
                <w:sz w:val="13"/>
                <w:szCs w:val="13"/>
              </w:rPr>
              <w:t>1c</w:t>
            </w:r>
          </w:p>
        </w:tc>
        <w:tc>
          <w:tcPr>
            <w:tcW w:w="561" w:type="dxa"/>
          </w:tcPr>
          <w:p w14:paraId="4282F3DA" w14:textId="3F89D68A" w:rsidR="00226382" w:rsidRDefault="00226382" w:rsidP="005A4A65">
            <w:pPr>
              <w:jc w:val="both"/>
              <w:rPr>
                <w:rFonts w:ascii="Verdana" w:eastAsia="Times New Roman" w:hAnsi="Verdana" w:cs="Calibri"/>
                <w:b/>
                <w:bCs/>
                <w:sz w:val="13"/>
                <w:szCs w:val="13"/>
              </w:rPr>
            </w:pPr>
            <w:r>
              <w:rPr>
                <w:rFonts w:ascii="Verdana" w:eastAsia="Times New Roman" w:hAnsi="Verdana" w:cs="Calibri"/>
                <w:b/>
                <w:bCs/>
                <w:sz w:val="13"/>
                <w:szCs w:val="13"/>
              </w:rPr>
              <w:t>1d</w:t>
            </w:r>
          </w:p>
        </w:tc>
        <w:tc>
          <w:tcPr>
            <w:tcW w:w="558" w:type="dxa"/>
          </w:tcPr>
          <w:p w14:paraId="4F27111B" w14:textId="27918109" w:rsidR="00226382" w:rsidRDefault="00226382" w:rsidP="005A4A65">
            <w:pPr>
              <w:jc w:val="both"/>
              <w:rPr>
                <w:rFonts w:ascii="Verdana" w:eastAsia="Times New Roman" w:hAnsi="Verdana" w:cs="Calibri"/>
                <w:b/>
                <w:bCs/>
                <w:sz w:val="13"/>
                <w:szCs w:val="13"/>
              </w:rPr>
            </w:pPr>
            <w:r>
              <w:rPr>
                <w:rFonts w:ascii="Verdana" w:eastAsia="Times New Roman" w:hAnsi="Verdana" w:cs="Calibri"/>
                <w:b/>
                <w:bCs/>
                <w:sz w:val="13"/>
                <w:szCs w:val="13"/>
              </w:rPr>
              <w:t>2</w:t>
            </w:r>
          </w:p>
        </w:tc>
        <w:tc>
          <w:tcPr>
            <w:tcW w:w="558" w:type="dxa"/>
          </w:tcPr>
          <w:p w14:paraId="7353D589" w14:textId="7582E011" w:rsidR="00226382" w:rsidRDefault="00226382" w:rsidP="005A4A65">
            <w:pPr>
              <w:jc w:val="both"/>
              <w:rPr>
                <w:rFonts w:ascii="Verdana" w:eastAsia="Times New Roman" w:hAnsi="Verdana" w:cs="Calibri"/>
                <w:b/>
                <w:bCs/>
                <w:sz w:val="13"/>
                <w:szCs w:val="13"/>
              </w:rPr>
            </w:pPr>
            <w:r>
              <w:rPr>
                <w:rFonts w:ascii="Verdana" w:eastAsia="Times New Roman" w:hAnsi="Verdana" w:cs="Calibri"/>
                <w:b/>
                <w:bCs/>
                <w:sz w:val="13"/>
                <w:szCs w:val="13"/>
              </w:rPr>
              <w:t>3</w:t>
            </w:r>
          </w:p>
        </w:tc>
        <w:tc>
          <w:tcPr>
            <w:tcW w:w="558" w:type="dxa"/>
          </w:tcPr>
          <w:p w14:paraId="09B9F529" w14:textId="409E6E0A" w:rsidR="00226382" w:rsidRDefault="00226382" w:rsidP="005A4A65">
            <w:pPr>
              <w:jc w:val="both"/>
              <w:rPr>
                <w:rFonts w:ascii="Verdana" w:eastAsia="Times New Roman" w:hAnsi="Verdana" w:cs="Calibri"/>
                <w:b/>
                <w:bCs/>
                <w:sz w:val="13"/>
                <w:szCs w:val="13"/>
              </w:rPr>
            </w:pPr>
            <w:r>
              <w:rPr>
                <w:rFonts w:ascii="Verdana" w:eastAsia="Times New Roman" w:hAnsi="Verdana" w:cs="Calibri"/>
                <w:b/>
                <w:bCs/>
                <w:sz w:val="13"/>
                <w:szCs w:val="13"/>
              </w:rPr>
              <w:t>4</w:t>
            </w:r>
          </w:p>
        </w:tc>
        <w:tc>
          <w:tcPr>
            <w:tcW w:w="558" w:type="dxa"/>
          </w:tcPr>
          <w:p w14:paraId="0E9763CB" w14:textId="0E6AB70B" w:rsidR="00226382" w:rsidRDefault="00226382" w:rsidP="005A4A65">
            <w:pPr>
              <w:jc w:val="both"/>
              <w:rPr>
                <w:rFonts w:ascii="Verdana" w:eastAsia="Times New Roman" w:hAnsi="Verdana" w:cs="Calibri"/>
                <w:b/>
                <w:bCs/>
                <w:sz w:val="13"/>
                <w:szCs w:val="13"/>
              </w:rPr>
            </w:pPr>
            <w:r>
              <w:rPr>
                <w:rFonts w:ascii="Verdana" w:eastAsia="Times New Roman" w:hAnsi="Verdana" w:cs="Calibri"/>
                <w:b/>
                <w:bCs/>
                <w:sz w:val="13"/>
                <w:szCs w:val="13"/>
              </w:rPr>
              <w:t>5</w:t>
            </w:r>
          </w:p>
        </w:tc>
        <w:tc>
          <w:tcPr>
            <w:tcW w:w="555" w:type="dxa"/>
          </w:tcPr>
          <w:p w14:paraId="3CE6CBFA" w14:textId="3022728E" w:rsidR="00226382" w:rsidRDefault="00226382" w:rsidP="005A4A65">
            <w:pPr>
              <w:jc w:val="both"/>
              <w:rPr>
                <w:rFonts w:ascii="Verdana" w:eastAsia="Times New Roman" w:hAnsi="Verdana" w:cs="Calibri"/>
                <w:b/>
                <w:bCs/>
                <w:sz w:val="13"/>
                <w:szCs w:val="13"/>
              </w:rPr>
            </w:pPr>
            <w:r>
              <w:rPr>
                <w:rFonts w:ascii="Verdana" w:eastAsia="Times New Roman" w:hAnsi="Verdana" w:cs="Calibri"/>
                <w:b/>
                <w:bCs/>
                <w:sz w:val="13"/>
                <w:szCs w:val="13"/>
              </w:rPr>
              <w:t>6</w:t>
            </w:r>
          </w:p>
        </w:tc>
        <w:tc>
          <w:tcPr>
            <w:tcW w:w="555" w:type="dxa"/>
          </w:tcPr>
          <w:p w14:paraId="22E87C96" w14:textId="34917A7E" w:rsidR="00226382" w:rsidRDefault="00226382" w:rsidP="005A4A65">
            <w:pPr>
              <w:jc w:val="both"/>
              <w:rPr>
                <w:rFonts w:ascii="Verdana" w:eastAsia="Times New Roman" w:hAnsi="Verdana" w:cs="Calibri"/>
                <w:b/>
                <w:bCs/>
                <w:sz w:val="13"/>
                <w:szCs w:val="13"/>
              </w:rPr>
            </w:pPr>
            <w:r>
              <w:rPr>
                <w:rFonts w:ascii="Verdana" w:eastAsia="Times New Roman" w:hAnsi="Verdana" w:cs="Calibri"/>
                <w:b/>
                <w:bCs/>
                <w:sz w:val="13"/>
                <w:szCs w:val="13"/>
              </w:rPr>
              <w:t>7</w:t>
            </w:r>
          </w:p>
        </w:tc>
      </w:tr>
      <w:tr w:rsidR="00226382" w14:paraId="5471559A" w14:textId="4C005DDC" w:rsidTr="00226382">
        <w:tc>
          <w:tcPr>
            <w:tcW w:w="2912" w:type="dxa"/>
          </w:tcPr>
          <w:p w14:paraId="01096F3F" w14:textId="54C61223" w:rsidR="00226382" w:rsidRPr="00226382" w:rsidRDefault="00226382" w:rsidP="005A4A65">
            <w:pPr>
              <w:jc w:val="both"/>
              <w:rPr>
                <w:rFonts w:ascii="Verdana" w:eastAsia="Times New Roman" w:hAnsi="Verdana" w:cs="Calibri"/>
                <w:sz w:val="13"/>
                <w:szCs w:val="13"/>
              </w:rPr>
            </w:pPr>
            <w:r w:rsidRPr="00226382">
              <w:rPr>
                <w:rFonts w:ascii="Verdana" w:eastAsia="Times New Roman" w:hAnsi="Verdana" w:cs="Calibri"/>
                <w:sz w:val="13"/>
                <w:szCs w:val="13"/>
              </w:rPr>
              <w:t>A favor de la propuesta del Consejo</w:t>
            </w:r>
          </w:p>
        </w:tc>
        <w:tc>
          <w:tcPr>
            <w:tcW w:w="562" w:type="dxa"/>
          </w:tcPr>
          <w:p w14:paraId="61FD7B55" w14:textId="77777777" w:rsidR="00226382" w:rsidRDefault="00226382" w:rsidP="005A4A65">
            <w:pPr>
              <w:jc w:val="both"/>
              <w:rPr>
                <w:rFonts w:ascii="Verdana" w:eastAsia="Times New Roman" w:hAnsi="Verdana" w:cs="Calibri"/>
                <w:sz w:val="13"/>
                <w:szCs w:val="13"/>
              </w:rPr>
            </w:pPr>
          </w:p>
        </w:tc>
        <w:tc>
          <w:tcPr>
            <w:tcW w:w="561" w:type="dxa"/>
          </w:tcPr>
          <w:p w14:paraId="53A6D30F" w14:textId="77777777" w:rsidR="00226382" w:rsidRDefault="00226382" w:rsidP="005A4A65">
            <w:pPr>
              <w:jc w:val="both"/>
              <w:rPr>
                <w:rFonts w:ascii="Verdana" w:eastAsia="Times New Roman" w:hAnsi="Verdana" w:cs="Calibri"/>
                <w:sz w:val="13"/>
                <w:szCs w:val="13"/>
              </w:rPr>
            </w:pPr>
          </w:p>
        </w:tc>
        <w:tc>
          <w:tcPr>
            <w:tcW w:w="561" w:type="dxa"/>
          </w:tcPr>
          <w:p w14:paraId="41BE0605" w14:textId="77777777" w:rsidR="00226382" w:rsidRDefault="00226382" w:rsidP="005A4A65">
            <w:pPr>
              <w:jc w:val="both"/>
              <w:rPr>
                <w:rFonts w:ascii="Verdana" w:eastAsia="Times New Roman" w:hAnsi="Verdana" w:cs="Calibri"/>
                <w:sz w:val="13"/>
                <w:szCs w:val="13"/>
              </w:rPr>
            </w:pPr>
          </w:p>
        </w:tc>
        <w:tc>
          <w:tcPr>
            <w:tcW w:w="561" w:type="dxa"/>
          </w:tcPr>
          <w:p w14:paraId="6D54208C" w14:textId="77777777" w:rsidR="00226382" w:rsidRDefault="00226382" w:rsidP="005A4A65">
            <w:pPr>
              <w:jc w:val="both"/>
              <w:rPr>
                <w:rFonts w:ascii="Verdana" w:eastAsia="Times New Roman" w:hAnsi="Verdana" w:cs="Calibri"/>
                <w:sz w:val="13"/>
                <w:szCs w:val="13"/>
              </w:rPr>
            </w:pPr>
          </w:p>
        </w:tc>
        <w:tc>
          <w:tcPr>
            <w:tcW w:w="558" w:type="dxa"/>
          </w:tcPr>
          <w:p w14:paraId="21407C4B" w14:textId="77777777" w:rsidR="00226382" w:rsidRDefault="00226382" w:rsidP="005A4A65">
            <w:pPr>
              <w:jc w:val="both"/>
              <w:rPr>
                <w:rFonts w:ascii="Verdana" w:eastAsia="Times New Roman" w:hAnsi="Verdana" w:cs="Calibri"/>
                <w:sz w:val="13"/>
                <w:szCs w:val="13"/>
              </w:rPr>
            </w:pPr>
          </w:p>
        </w:tc>
        <w:tc>
          <w:tcPr>
            <w:tcW w:w="558" w:type="dxa"/>
          </w:tcPr>
          <w:p w14:paraId="4BE51122" w14:textId="77777777" w:rsidR="00226382" w:rsidRDefault="00226382" w:rsidP="005A4A65">
            <w:pPr>
              <w:jc w:val="both"/>
              <w:rPr>
                <w:rFonts w:ascii="Verdana" w:eastAsia="Times New Roman" w:hAnsi="Verdana" w:cs="Calibri"/>
                <w:sz w:val="13"/>
                <w:szCs w:val="13"/>
              </w:rPr>
            </w:pPr>
          </w:p>
        </w:tc>
        <w:tc>
          <w:tcPr>
            <w:tcW w:w="558" w:type="dxa"/>
          </w:tcPr>
          <w:p w14:paraId="73DD6F14" w14:textId="77777777" w:rsidR="00226382" w:rsidRDefault="00226382" w:rsidP="005A4A65">
            <w:pPr>
              <w:jc w:val="both"/>
              <w:rPr>
                <w:rFonts w:ascii="Verdana" w:eastAsia="Times New Roman" w:hAnsi="Verdana" w:cs="Calibri"/>
                <w:sz w:val="13"/>
                <w:szCs w:val="13"/>
              </w:rPr>
            </w:pPr>
          </w:p>
        </w:tc>
        <w:tc>
          <w:tcPr>
            <w:tcW w:w="558" w:type="dxa"/>
          </w:tcPr>
          <w:p w14:paraId="79163A4E" w14:textId="77777777" w:rsidR="00226382" w:rsidRDefault="00226382" w:rsidP="005A4A65">
            <w:pPr>
              <w:jc w:val="both"/>
              <w:rPr>
                <w:rFonts w:ascii="Verdana" w:eastAsia="Times New Roman" w:hAnsi="Verdana" w:cs="Calibri"/>
                <w:sz w:val="13"/>
                <w:szCs w:val="13"/>
              </w:rPr>
            </w:pPr>
          </w:p>
        </w:tc>
        <w:tc>
          <w:tcPr>
            <w:tcW w:w="555" w:type="dxa"/>
          </w:tcPr>
          <w:p w14:paraId="1FE2C6BD" w14:textId="77777777" w:rsidR="00226382" w:rsidRDefault="00226382" w:rsidP="005A4A65">
            <w:pPr>
              <w:jc w:val="both"/>
              <w:rPr>
                <w:rFonts w:ascii="Verdana" w:eastAsia="Times New Roman" w:hAnsi="Verdana" w:cs="Calibri"/>
                <w:sz w:val="13"/>
                <w:szCs w:val="13"/>
              </w:rPr>
            </w:pPr>
          </w:p>
        </w:tc>
        <w:tc>
          <w:tcPr>
            <w:tcW w:w="555" w:type="dxa"/>
          </w:tcPr>
          <w:p w14:paraId="451D92D2" w14:textId="77777777" w:rsidR="00226382" w:rsidRDefault="00226382" w:rsidP="005A4A65">
            <w:pPr>
              <w:jc w:val="both"/>
              <w:rPr>
                <w:rFonts w:ascii="Verdana" w:eastAsia="Times New Roman" w:hAnsi="Verdana" w:cs="Calibri"/>
                <w:sz w:val="13"/>
                <w:szCs w:val="13"/>
              </w:rPr>
            </w:pPr>
          </w:p>
        </w:tc>
      </w:tr>
      <w:tr w:rsidR="00226382" w14:paraId="34CB0C74" w14:textId="1A964A39" w:rsidTr="00226382">
        <w:tc>
          <w:tcPr>
            <w:tcW w:w="2912" w:type="dxa"/>
          </w:tcPr>
          <w:p w14:paraId="1AEDE591" w14:textId="41FE11F8" w:rsidR="00226382" w:rsidRPr="00226382" w:rsidRDefault="00226382" w:rsidP="005A4A65">
            <w:pPr>
              <w:jc w:val="both"/>
              <w:rPr>
                <w:rFonts w:ascii="Verdana" w:eastAsia="Times New Roman" w:hAnsi="Verdana" w:cs="Calibri"/>
                <w:sz w:val="13"/>
                <w:szCs w:val="13"/>
              </w:rPr>
            </w:pPr>
            <w:r w:rsidRPr="00226382">
              <w:rPr>
                <w:rFonts w:ascii="Verdana" w:eastAsia="Times New Roman" w:hAnsi="Verdana" w:cs="Calibri"/>
                <w:sz w:val="13"/>
                <w:szCs w:val="13"/>
              </w:rPr>
              <w:t>En contra de la propuesta del Consejo</w:t>
            </w:r>
          </w:p>
        </w:tc>
        <w:tc>
          <w:tcPr>
            <w:tcW w:w="562" w:type="dxa"/>
          </w:tcPr>
          <w:p w14:paraId="338C9F61" w14:textId="77777777" w:rsidR="00226382" w:rsidRDefault="00226382" w:rsidP="005A4A65">
            <w:pPr>
              <w:jc w:val="both"/>
              <w:rPr>
                <w:rFonts w:ascii="Verdana" w:eastAsia="Times New Roman" w:hAnsi="Verdana" w:cs="Calibri"/>
                <w:sz w:val="13"/>
                <w:szCs w:val="13"/>
              </w:rPr>
            </w:pPr>
          </w:p>
        </w:tc>
        <w:tc>
          <w:tcPr>
            <w:tcW w:w="561" w:type="dxa"/>
          </w:tcPr>
          <w:p w14:paraId="73AD75CD" w14:textId="77777777" w:rsidR="00226382" w:rsidRDefault="00226382" w:rsidP="005A4A65">
            <w:pPr>
              <w:jc w:val="both"/>
              <w:rPr>
                <w:rFonts w:ascii="Verdana" w:eastAsia="Times New Roman" w:hAnsi="Verdana" w:cs="Calibri"/>
                <w:sz w:val="13"/>
                <w:szCs w:val="13"/>
              </w:rPr>
            </w:pPr>
          </w:p>
        </w:tc>
        <w:tc>
          <w:tcPr>
            <w:tcW w:w="561" w:type="dxa"/>
          </w:tcPr>
          <w:p w14:paraId="558FF3A9" w14:textId="77777777" w:rsidR="00226382" w:rsidRDefault="00226382" w:rsidP="005A4A65">
            <w:pPr>
              <w:jc w:val="both"/>
              <w:rPr>
                <w:rFonts w:ascii="Verdana" w:eastAsia="Times New Roman" w:hAnsi="Verdana" w:cs="Calibri"/>
                <w:sz w:val="13"/>
                <w:szCs w:val="13"/>
              </w:rPr>
            </w:pPr>
          </w:p>
        </w:tc>
        <w:tc>
          <w:tcPr>
            <w:tcW w:w="561" w:type="dxa"/>
          </w:tcPr>
          <w:p w14:paraId="501237B4" w14:textId="77777777" w:rsidR="00226382" w:rsidRDefault="00226382" w:rsidP="005A4A65">
            <w:pPr>
              <w:jc w:val="both"/>
              <w:rPr>
                <w:rFonts w:ascii="Verdana" w:eastAsia="Times New Roman" w:hAnsi="Verdana" w:cs="Calibri"/>
                <w:sz w:val="13"/>
                <w:szCs w:val="13"/>
              </w:rPr>
            </w:pPr>
          </w:p>
        </w:tc>
        <w:tc>
          <w:tcPr>
            <w:tcW w:w="558" w:type="dxa"/>
          </w:tcPr>
          <w:p w14:paraId="3F820A85" w14:textId="77777777" w:rsidR="00226382" w:rsidRDefault="00226382" w:rsidP="005A4A65">
            <w:pPr>
              <w:jc w:val="both"/>
              <w:rPr>
                <w:rFonts w:ascii="Verdana" w:eastAsia="Times New Roman" w:hAnsi="Verdana" w:cs="Calibri"/>
                <w:sz w:val="13"/>
                <w:szCs w:val="13"/>
              </w:rPr>
            </w:pPr>
          </w:p>
        </w:tc>
        <w:tc>
          <w:tcPr>
            <w:tcW w:w="558" w:type="dxa"/>
          </w:tcPr>
          <w:p w14:paraId="7E31695E" w14:textId="77777777" w:rsidR="00226382" w:rsidRDefault="00226382" w:rsidP="005A4A65">
            <w:pPr>
              <w:jc w:val="both"/>
              <w:rPr>
                <w:rFonts w:ascii="Verdana" w:eastAsia="Times New Roman" w:hAnsi="Verdana" w:cs="Calibri"/>
                <w:sz w:val="13"/>
                <w:szCs w:val="13"/>
              </w:rPr>
            </w:pPr>
          </w:p>
        </w:tc>
        <w:tc>
          <w:tcPr>
            <w:tcW w:w="558" w:type="dxa"/>
          </w:tcPr>
          <w:p w14:paraId="13D9DFE1" w14:textId="77777777" w:rsidR="00226382" w:rsidRDefault="00226382" w:rsidP="005A4A65">
            <w:pPr>
              <w:jc w:val="both"/>
              <w:rPr>
                <w:rFonts w:ascii="Verdana" w:eastAsia="Times New Roman" w:hAnsi="Verdana" w:cs="Calibri"/>
                <w:sz w:val="13"/>
                <w:szCs w:val="13"/>
              </w:rPr>
            </w:pPr>
          </w:p>
        </w:tc>
        <w:tc>
          <w:tcPr>
            <w:tcW w:w="558" w:type="dxa"/>
          </w:tcPr>
          <w:p w14:paraId="5ABEE513" w14:textId="77777777" w:rsidR="00226382" w:rsidRDefault="00226382" w:rsidP="005A4A65">
            <w:pPr>
              <w:jc w:val="both"/>
              <w:rPr>
                <w:rFonts w:ascii="Verdana" w:eastAsia="Times New Roman" w:hAnsi="Verdana" w:cs="Calibri"/>
                <w:sz w:val="13"/>
                <w:szCs w:val="13"/>
              </w:rPr>
            </w:pPr>
          </w:p>
        </w:tc>
        <w:tc>
          <w:tcPr>
            <w:tcW w:w="555" w:type="dxa"/>
          </w:tcPr>
          <w:p w14:paraId="42828D12" w14:textId="77777777" w:rsidR="00226382" w:rsidRDefault="00226382" w:rsidP="005A4A65">
            <w:pPr>
              <w:jc w:val="both"/>
              <w:rPr>
                <w:rFonts w:ascii="Verdana" w:eastAsia="Times New Roman" w:hAnsi="Verdana" w:cs="Calibri"/>
                <w:sz w:val="13"/>
                <w:szCs w:val="13"/>
              </w:rPr>
            </w:pPr>
          </w:p>
        </w:tc>
        <w:tc>
          <w:tcPr>
            <w:tcW w:w="555" w:type="dxa"/>
          </w:tcPr>
          <w:p w14:paraId="12AA2E92" w14:textId="77777777" w:rsidR="00226382" w:rsidRDefault="00226382" w:rsidP="005A4A65">
            <w:pPr>
              <w:jc w:val="both"/>
              <w:rPr>
                <w:rFonts w:ascii="Verdana" w:eastAsia="Times New Roman" w:hAnsi="Verdana" w:cs="Calibri"/>
                <w:sz w:val="13"/>
                <w:szCs w:val="13"/>
              </w:rPr>
            </w:pPr>
          </w:p>
        </w:tc>
      </w:tr>
      <w:tr w:rsidR="00226382" w14:paraId="7E6D74B7" w14:textId="25C963EB" w:rsidTr="00226382">
        <w:tc>
          <w:tcPr>
            <w:tcW w:w="2912" w:type="dxa"/>
          </w:tcPr>
          <w:p w14:paraId="6CA98B2A" w14:textId="4537C9DF" w:rsidR="00226382" w:rsidRPr="00226382" w:rsidRDefault="00226382" w:rsidP="005A4A65">
            <w:pPr>
              <w:jc w:val="both"/>
              <w:rPr>
                <w:rFonts w:ascii="Verdana" w:eastAsia="Times New Roman" w:hAnsi="Verdana" w:cs="Calibri"/>
                <w:sz w:val="13"/>
                <w:szCs w:val="13"/>
              </w:rPr>
            </w:pPr>
            <w:r w:rsidRPr="00226382">
              <w:rPr>
                <w:rFonts w:ascii="Verdana" w:eastAsia="Times New Roman" w:hAnsi="Verdana" w:cs="Calibri"/>
                <w:sz w:val="13"/>
                <w:szCs w:val="13"/>
              </w:rPr>
              <w:t>Abstención</w:t>
            </w:r>
          </w:p>
        </w:tc>
        <w:tc>
          <w:tcPr>
            <w:tcW w:w="562" w:type="dxa"/>
          </w:tcPr>
          <w:p w14:paraId="3F4CBFF8" w14:textId="77777777" w:rsidR="00226382" w:rsidRDefault="00226382" w:rsidP="005A4A65">
            <w:pPr>
              <w:jc w:val="both"/>
              <w:rPr>
                <w:rFonts w:ascii="Verdana" w:eastAsia="Times New Roman" w:hAnsi="Verdana" w:cs="Calibri"/>
                <w:sz w:val="13"/>
                <w:szCs w:val="13"/>
              </w:rPr>
            </w:pPr>
          </w:p>
        </w:tc>
        <w:tc>
          <w:tcPr>
            <w:tcW w:w="561" w:type="dxa"/>
          </w:tcPr>
          <w:p w14:paraId="21893A99" w14:textId="77777777" w:rsidR="00226382" w:rsidRDefault="00226382" w:rsidP="005A4A65">
            <w:pPr>
              <w:jc w:val="both"/>
              <w:rPr>
                <w:rFonts w:ascii="Verdana" w:eastAsia="Times New Roman" w:hAnsi="Verdana" w:cs="Calibri"/>
                <w:sz w:val="13"/>
                <w:szCs w:val="13"/>
              </w:rPr>
            </w:pPr>
          </w:p>
        </w:tc>
        <w:tc>
          <w:tcPr>
            <w:tcW w:w="561" w:type="dxa"/>
          </w:tcPr>
          <w:p w14:paraId="658D4244" w14:textId="77777777" w:rsidR="00226382" w:rsidRDefault="00226382" w:rsidP="005A4A65">
            <w:pPr>
              <w:jc w:val="both"/>
              <w:rPr>
                <w:rFonts w:ascii="Verdana" w:eastAsia="Times New Roman" w:hAnsi="Verdana" w:cs="Calibri"/>
                <w:sz w:val="13"/>
                <w:szCs w:val="13"/>
              </w:rPr>
            </w:pPr>
          </w:p>
        </w:tc>
        <w:tc>
          <w:tcPr>
            <w:tcW w:w="561" w:type="dxa"/>
          </w:tcPr>
          <w:p w14:paraId="3BB91FC1" w14:textId="77777777" w:rsidR="00226382" w:rsidRDefault="00226382" w:rsidP="005A4A65">
            <w:pPr>
              <w:jc w:val="both"/>
              <w:rPr>
                <w:rFonts w:ascii="Verdana" w:eastAsia="Times New Roman" w:hAnsi="Verdana" w:cs="Calibri"/>
                <w:sz w:val="13"/>
                <w:szCs w:val="13"/>
              </w:rPr>
            </w:pPr>
          </w:p>
        </w:tc>
        <w:tc>
          <w:tcPr>
            <w:tcW w:w="558" w:type="dxa"/>
          </w:tcPr>
          <w:p w14:paraId="28F928C4" w14:textId="77777777" w:rsidR="00226382" w:rsidRDefault="00226382" w:rsidP="005A4A65">
            <w:pPr>
              <w:jc w:val="both"/>
              <w:rPr>
                <w:rFonts w:ascii="Verdana" w:eastAsia="Times New Roman" w:hAnsi="Verdana" w:cs="Calibri"/>
                <w:sz w:val="13"/>
                <w:szCs w:val="13"/>
              </w:rPr>
            </w:pPr>
          </w:p>
        </w:tc>
        <w:tc>
          <w:tcPr>
            <w:tcW w:w="558" w:type="dxa"/>
          </w:tcPr>
          <w:p w14:paraId="5C21A47F" w14:textId="77777777" w:rsidR="00226382" w:rsidRDefault="00226382" w:rsidP="005A4A65">
            <w:pPr>
              <w:jc w:val="both"/>
              <w:rPr>
                <w:rFonts w:ascii="Verdana" w:eastAsia="Times New Roman" w:hAnsi="Verdana" w:cs="Calibri"/>
                <w:sz w:val="13"/>
                <w:szCs w:val="13"/>
              </w:rPr>
            </w:pPr>
          </w:p>
        </w:tc>
        <w:tc>
          <w:tcPr>
            <w:tcW w:w="558" w:type="dxa"/>
          </w:tcPr>
          <w:p w14:paraId="31055474" w14:textId="77777777" w:rsidR="00226382" w:rsidRDefault="00226382" w:rsidP="005A4A65">
            <w:pPr>
              <w:jc w:val="both"/>
              <w:rPr>
                <w:rFonts w:ascii="Verdana" w:eastAsia="Times New Roman" w:hAnsi="Verdana" w:cs="Calibri"/>
                <w:sz w:val="13"/>
                <w:szCs w:val="13"/>
              </w:rPr>
            </w:pPr>
          </w:p>
        </w:tc>
        <w:tc>
          <w:tcPr>
            <w:tcW w:w="558" w:type="dxa"/>
          </w:tcPr>
          <w:p w14:paraId="4E839E76" w14:textId="77777777" w:rsidR="00226382" w:rsidRDefault="00226382" w:rsidP="005A4A65">
            <w:pPr>
              <w:jc w:val="both"/>
              <w:rPr>
                <w:rFonts w:ascii="Verdana" w:eastAsia="Times New Roman" w:hAnsi="Verdana" w:cs="Calibri"/>
                <w:sz w:val="13"/>
                <w:szCs w:val="13"/>
              </w:rPr>
            </w:pPr>
          </w:p>
        </w:tc>
        <w:tc>
          <w:tcPr>
            <w:tcW w:w="555" w:type="dxa"/>
          </w:tcPr>
          <w:p w14:paraId="0E0B95EE" w14:textId="77777777" w:rsidR="00226382" w:rsidRDefault="00226382" w:rsidP="005A4A65">
            <w:pPr>
              <w:jc w:val="both"/>
              <w:rPr>
                <w:rFonts w:ascii="Verdana" w:eastAsia="Times New Roman" w:hAnsi="Verdana" w:cs="Calibri"/>
                <w:sz w:val="13"/>
                <w:szCs w:val="13"/>
              </w:rPr>
            </w:pPr>
          </w:p>
        </w:tc>
        <w:tc>
          <w:tcPr>
            <w:tcW w:w="555" w:type="dxa"/>
          </w:tcPr>
          <w:p w14:paraId="3A0AEFC9" w14:textId="77777777" w:rsidR="00226382" w:rsidRDefault="00226382" w:rsidP="005A4A65">
            <w:pPr>
              <w:jc w:val="both"/>
              <w:rPr>
                <w:rFonts w:ascii="Verdana" w:eastAsia="Times New Roman" w:hAnsi="Verdana" w:cs="Calibri"/>
                <w:sz w:val="13"/>
                <w:szCs w:val="13"/>
              </w:rPr>
            </w:pPr>
          </w:p>
        </w:tc>
      </w:tr>
      <w:tr w:rsidR="00226382" w14:paraId="30975B52" w14:textId="509DBB73" w:rsidTr="00226382">
        <w:tc>
          <w:tcPr>
            <w:tcW w:w="2912" w:type="dxa"/>
          </w:tcPr>
          <w:p w14:paraId="482398B3" w14:textId="1BDD1A7C" w:rsidR="00226382" w:rsidRPr="00226382" w:rsidRDefault="00226382" w:rsidP="005A4A65">
            <w:pPr>
              <w:jc w:val="both"/>
              <w:rPr>
                <w:rFonts w:ascii="Verdana" w:eastAsia="Times New Roman" w:hAnsi="Verdana" w:cs="Calibri"/>
                <w:sz w:val="13"/>
                <w:szCs w:val="13"/>
              </w:rPr>
            </w:pPr>
            <w:r w:rsidRPr="00226382">
              <w:rPr>
                <w:rFonts w:ascii="Verdana" w:eastAsia="Times New Roman" w:hAnsi="Verdana" w:cs="Calibri"/>
                <w:sz w:val="13"/>
                <w:szCs w:val="13"/>
              </w:rPr>
              <w:t>En blanco</w:t>
            </w:r>
          </w:p>
        </w:tc>
        <w:tc>
          <w:tcPr>
            <w:tcW w:w="562" w:type="dxa"/>
          </w:tcPr>
          <w:p w14:paraId="18A5ED90" w14:textId="77777777" w:rsidR="00226382" w:rsidRDefault="00226382" w:rsidP="005A4A65">
            <w:pPr>
              <w:jc w:val="both"/>
              <w:rPr>
                <w:rFonts w:ascii="Verdana" w:eastAsia="Times New Roman" w:hAnsi="Verdana" w:cs="Calibri"/>
                <w:sz w:val="13"/>
                <w:szCs w:val="13"/>
              </w:rPr>
            </w:pPr>
          </w:p>
        </w:tc>
        <w:tc>
          <w:tcPr>
            <w:tcW w:w="561" w:type="dxa"/>
          </w:tcPr>
          <w:p w14:paraId="2F680ABB" w14:textId="77777777" w:rsidR="00226382" w:rsidRDefault="00226382" w:rsidP="005A4A65">
            <w:pPr>
              <w:jc w:val="both"/>
              <w:rPr>
                <w:rFonts w:ascii="Verdana" w:eastAsia="Times New Roman" w:hAnsi="Verdana" w:cs="Calibri"/>
                <w:sz w:val="13"/>
                <w:szCs w:val="13"/>
              </w:rPr>
            </w:pPr>
          </w:p>
        </w:tc>
        <w:tc>
          <w:tcPr>
            <w:tcW w:w="561" w:type="dxa"/>
          </w:tcPr>
          <w:p w14:paraId="25A70BBE" w14:textId="77777777" w:rsidR="00226382" w:rsidRDefault="00226382" w:rsidP="005A4A65">
            <w:pPr>
              <w:jc w:val="both"/>
              <w:rPr>
                <w:rFonts w:ascii="Verdana" w:eastAsia="Times New Roman" w:hAnsi="Verdana" w:cs="Calibri"/>
                <w:sz w:val="13"/>
                <w:szCs w:val="13"/>
              </w:rPr>
            </w:pPr>
          </w:p>
        </w:tc>
        <w:tc>
          <w:tcPr>
            <w:tcW w:w="561" w:type="dxa"/>
          </w:tcPr>
          <w:p w14:paraId="5B1DC9BD" w14:textId="77777777" w:rsidR="00226382" w:rsidRDefault="00226382" w:rsidP="005A4A65">
            <w:pPr>
              <w:jc w:val="both"/>
              <w:rPr>
                <w:rFonts w:ascii="Verdana" w:eastAsia="Times New Roman" w:hAnsi="Verdana" w:cs="Calibri"/>
                <w:sz w:val="13"/>
                <w:szCs w:val="13"/>
              </w:rPr>
            </w:pPr>
          </w:p>
        </w:tc>
        <w:tc>
          <w:tcPr>
            <w:tcW w:w="558" w:type="dxa"/>
          </w:tcPr>
          <w:p w14:paraId="2F1E4D0E" w14:textId="77777777" w:rsidR="00226382" w:rsidRDefault="00226382" w:rsidP="005A4A65">
            <w:pPr>
              <w:jc w:val="both"/>
              <w:rPr>
                <w:rFonts w:ascii="Verdana" w:eastAsia="Times New Roman" w:hAnsi="Verdana" w:cs="Calibri"/>
                <w:sz w:val="13"/>
                <w:szCs w:val="13"/>
              </w:rPr>
            </w:pPr>
          </w:p>
        </w:tc>
        <w:tc>
          <w:tcPr>
            <w:tcW w:w="558" w:type="dxa"/>
          </w:tcPr>
          <w:p w14:paraId="3D2E8103" w14:textId="77777777" w:rsidR="00226382" w:rsidRDefault="00226382" w:rsidP="005A4A65">
            <w:pPr>
              <w:jc w:val="both"/>
              <w:rPr>
                <w:rFonts w:ascii="Verdana" w:eastAsia="Times New Roman" w:hAnsi="Verdana" w:cs="Calibri"/>
                <w:sz w:val="13"/>
                <w:szCs w:val="13"/>
              </w:rPr>
            </w:pPr>
          </w:p>
        </w:tc>
        <w:tc>
          <w:tcPr>
            <w:tcW w:w="558" w:type="dxa"/>
          </w:tcPr>
          <w:p w14:paraId="086B05A5" w14:textId="77777777" w:rsidR="00226382" w:rsidRDefault="00226382" w:rsidP="005A4A65">
            <w:pPr>
              <w:jc w:val="both"/>
              <w:rPr>
                <w:rFonts w:ascii="Verdana" w:eastAsia="Times New Roman" w:hAnsi="Verdana" w:cs="Calibri"/>
                <w:sz w:val="13"/>
                <w:szCs w:val="13"/>
              </w:rPr>
            </w:pPr>
          </w:p>
        </w:tc>
        <w:tc>
          <w:tcPr>
            <w:tcW w:w="558" w:type="dxa"/>
          </w:tcPr>
          <w:p w14:paraId="3229F362" w14:textId="77777777" w:rsidR="00226382" w:rsidRDefault="00226382" w:rsidP="005A4A65">
            <w:pPr>
              <w:jc w:val="both"/>
              <w:rPr>
                <w:rFonts w:ascii="Verdana" w:eastAsia="Times New Roman" w:hAnsi="Verdana" w:cs="Calibri"/>
                <w:sz w:val="13"/>
                <w:szCs w:val="13"/>
              </w:rPr>
            </w:pPr>
          </w:p>
        </w:tc>
        <w:tc>
          <w:tcPr>
            <w:tcW w:w="555" w:type="dxa"/>
          </w:tcPr>
          <w:p w14:paraId="671720F7" w14:textId="77777777" w:rsidR="00226382" w:rsidRDefault="00226382" w:rsidP="005A4A65">
            <w:pPr>
              <w:jc w:val="both"/>
              <w:rPr>
                <w:rFonts w:ascii="Verdana" w:eastAsia="Times New Roman" w:hAnsi="Verdana" w:cs="Calibri"/>
                <w:sz w:val="13"/>
                <w:szCs w:val="13"/>
              </w:rPr>
            </w:pPr>
          </w:p>
        </w:tc>
        <w:tc>
          <w:tcPr>
            <w:tcW w:w="555" w:type="dxa"/>
          </w:tcPr>
          <w:p w14:paraId="4E2D04EA" w14:textId="77777777" w:rsidR="00226382" w:rsidRDefault="00226382" w:rsidP="005A4A65">
            <w:pPr>
              <w:jc w:val="both"/>
              <w:rPr>
                <w:rFonts w:ascii="Verdana" w:eastAsia="Times New Roman" w:hAnsi="Verdana" w:cs="Calibri"/>
                <w:sz w:val="13"/>
                <w:szCs w:val="13"/>
              </w:rPr>
            </w:pPr>
          </w:p>
        </w:tc>
      </w:tr>
    </w:tbl>
    <w:p w14:paraId="4DCE886A" w14:textId="77777777" w:rsidR="00A06FF7" w:rsidRDefault="00A06FF7" w:rsidP="005A4A65">
      <w:pPr>
        <w:jc w:val="both"/>
        <w:rPr>
          <w:rFonts w:ascii="Verdana" w:eastAsia="Times New Roman" w:hAnsi="Verdana" w:cs="Calibri"/>
          <w:sz w:val="13"/>
          <w:szCs w:val="13"/>
        </w:rPr>
      </w:pPr>
    </w:p>
    <w:p w14:paraId="3FE6EB9E" w14:textId="4424AB5B" w:rsidR="00A06FF7" w:rsidRDefault="00A06FF7" w:rsidP="005A4A65">
      <w:pPr>
        <w:jc w:val="both"/>
        <w:rPr>
          <w:rFonts w:ascii="Verdana" w:eastAsia="Times New Roman" w:hAnsi="Verdana" w:cs="Calibri"/>
          <w:sz w:val="13"/>
          <w:szCs w:val="13"/>
        </w:rPr>
      </w:pPr>
      <w:r>
        <w:rPr>
          <w:rFonts w:ascii="Verdana" w:eastAsia="Times New Roman" w:hAnsi="Verdana" w:cs="Calibri"/>
          <w:sz w:val="13"/>
          <w:szCs w:val="13"/>
        </w:rPr>
        <w:t>En caso de no conferirse ninguna instrucción, se entenderá que el representante tiene plena libertad para emitir su voto, sin perjuicio de las relaciones personales entre el representante y el accionista representado</w:t>
      </w:r>
    </w:p>
    <w:p w14:paraId="72E9CCB3" w14:textId="45DFFDDA" w:rsidR="00A06FF7" w:rsidRDefault="00A06FF7" w:rsidP="00A06FF7">
      <w:pPr>
        <w:jc w:val="center"/>
        <w:rPr>
          <w:rFonts w:ascii="Verdana" w:eastAsia="Times New Roman" w:hAnsi="Verdana" w:cs="Calibri"/>
          <w:sz w:val="13"/>
          <w:szCs w:val="13"/>
        </w:rPr>
      </w:pPr>
      <w:r>
        <w:rPr>
          <w:rFonts w:ascii="Verdana" w:eastAsia="Times New Roman" w:hAnsi="Verdana" w:cs="Calibri"/>
          <w:sz w:val="13"/>
          <w:szCs w:val="13"/>
          <w:u w:val="single"/>
        </w:rPr>
        <w:t>INSTRUCCIONES DE VOTO PARA ASUNTOS NO COMPRENDIDOS EN EL ORDEN DEL DÍA</w:t>
      </w:r>
    </w:p>
    <w:p w14:paraId="3D1A6891" w14:textId="74CAB293" w:rsidR="00A06FF7" w:rsidRDefault="00A06FF7" w:rsidP="00A06FF7">
      <w:pPr>
        <w:pStyle w:val="Prrafodelista"/>
        <w:numPr>
          <w:ilvl w:val="0"/>
          <w:numId w:val="2"/>
        </w:numPr>
        <w:jc w:val="both"/>
        <w:rPr>
          <w:rFonts w:ascii="Verdana" w:eastAsia="Times New Roman" w:hAnsi="Verdana" w:cs="Calibri"/>
          <w:sz w:val="13"/>
          <w:szCs w:val="13"/>
        </w:rPr>
      </w:pPr>
      <w:r>
        <w:rPr>
          <w:rFonts w:ascii="Verdana" w:eastAsia="Times New Roman" w:hAnsi="Verdana" w:cs="Calibri"/>
          <w:sz w:val="13"/>
          <w:szCs w:val="13"/>
        </w:rPr>
        <w:t xml:space="preserve">El accionista representado </w:t>
      </w:r>
      <w:r>
        <w:rPr>
          <w:rFonts w:ascii="Verdana" w:eastAsia="Times New Roman" w:hAnsi="Verdana" w:cs="Calibri"/>
          <w:b/>
          <w:bCs/>
          <w:sz w:val="13"/>
          <w:szCs w:val="13"/>
        </w:rPr>
        <w:t xml:space="preserve">SÍ </w:t>
      </w:r>
      <w:r>
        <w:rPr>
          <w:rFonts w:ascii="Verdana" w:eastAsia="Times New Roman" w:hAnsi="Verdana" w:cs="Calibri"/>
          <w:sz w:val="13"/>
          <w:szCs w:val="13"/>
        </w:rPr>
        <w:t>extiende su delegación a asuntos no comprendidos en el Orden del Día que puedan ser objeto de deliberación y voto en el seno de la Junta</w:t>
      </w:r>
    </w:p>
    <w:p w14:paraId="1F3194E9" w14:textId="7A74FF0E" w:rsidR="00A06FF7" w:rsidRPr="00A06FF7" w:rsidRDefault="00A06FF7" w:rsidP="00A06FF7">
      <w:pPr>
        <w:pStyle w:val="Prrafodelista"/>
        <w:numPr>
          <w:ilvl w:val="0"/>
          <w:numId w:val="2"/>
        </w:numPr>
        <w:jc w:val="both"/>
        <w:rPr>
          <w:rFonts w:ascii="Verdana" w:eastAsia="Times New Roman" w:hAnsi="Verdana" w:cs="Calibri"/>
          <w:sz w:val="13"/>
          <w:szCs w:val="13"/>
        </w:rPr>
      </w:pPr>
      <w:r>
        <w:rPr>
          <w:rFonts w:ascii="Verdana" w:eastAsia="Times New Roman" w:hAnsi="Verdana" w:cs="Calibri"/>
          <w:sz w:val="13"/>
          <w:szCs w:val="13"/>
        </w:rPr>
        <w:t xml:space="preserve">El accionista representado </w:t>
      </w:r>
      <w:r>
        <w:rPr>
          <w:rFonts w:ascii="Verdana" w:eastAsia="Times New Roman" w:hAnsi="Verdana" w:cs="Calibri"/>
          <w:b/>
          <w:bCs/>
          <w:sz w:val="13"/>
          <w:szCs w:val="13"/>
        </w:rPr>
        <w:t xml:space="preserve">NO </w:t>
      </w:r>
      <w:r>
        <w:rPr>
          <w:rFonts w:ascii="Verdana" w:eastAsia="Times New Roman" w:hAnsi="Verdana" w:cs="Calibri"/>
          <w:sz w:val="13"/>
          <w:szCs w:val="13"/>
        </w:rPr>
        <w:t>extiende su delegación a asuntos no comprendidos en el Orden del Día que puedan ser objeto de deliberación y voto en el seno de la Junta</w:t>
      </w:r>
    </w:p>
    <w:tbl>
      <w:tblPr>
        <w:tblStyle w:val="Tablaconcuadrcula"/>
        <w:tblW w:w="0" w:type="auto"/>
        <w:tblLook w:val="04A0" w:firstRow="1" w:lastRow="0" w:firstColumn="1" w:lastColumn="0" w:noHBand="0" w:noVBand="1"/>
      </w:tblPr>
      <w:tblGrid>
        <w:gridCol w:w="4247"/>
        <w:gridCol w:w="4247"/>
      </w:tblGrid>
      <w:tr w:rsidR="00A06FF7" w14:paraId="0B135158" w14:textId="77777777" w:rsidTr="00A06FF7">
        <w:tc>
          <w:tcPr>
            <w:tcW w:w="4247" w:type="dxa"/>
          </w:tcPr>
          <w:p w14:paraId="74973D42" w14:textId="0693A63C" w:rsidR="00A06FF7" w:rsidRPr="00A06FF7" w:rsidRDefault="00A06FF7" w:rsidP="002E4A4B">
            <w:pPr>
              <w:jc w:val="both"/>
              <w:rPr>
                <w:rFonts w:ascii="Verdana" w:eastAsia="Times New Roman" w:hAnsi="Verdana" w:cs="Calibri"/>
                <w:b/>
                <w:bCs/>
                <w:sz w:val="13"/>
                <w:szCs w:val="13"/>
              </w:rPr>
            </w:pPr>
            <w:r>
              <w:rPr>
                <w:rFonts w:ascii="Verdana" w:eastAsia="Times New Roman" w:hAnsi="Verdana" w:cs="Calibri"/>
                <w:b/>
                <w:bCs/>
                <w:sz w:val="13"/>
                <w:szCs w:val="13"/>
              </w:rPr>
              <w:t>Firma del representante</w:t>
            </w:r>
          </w:p>
        </w:tc>
        <w:tc>
          <w:tcPr>
            <w:tcW w:w="4247" w:type="dxa"/>
          </w:tcPr>
          <w:p w14:paraId="6915F98C" w14:textId="03A4AF55" w:rsidR="00A06FF7" w:rsidRPr="00A06FF7" w:rsidRDefault="00A06FF7" w:rsidP="00A06FF7">
            <w:pPr>
              <w:jc w:val="right"/>
              <w:rPr>
                <w:rFonts w:ascii="Verdana" w:eastAsia="Times New Roman" w:hAnsi="Verdana" w:cs="Calibri"/>
                <w:b/>
                <w:bCs/>
                <w:sz w:val="13"/>
                <w:szCs w:val="13"/>
              </w:rPr>
            </w:pPr>
            <w:r>
              <w:rPr>
                <w:rFonts w:ascii="Verdana" w:eastAsia="Times New Roman" w:hAnsi="Verdana" w:cs="Calibri"/>
                <w:b/>
                <w:bCs/>
                <w:sz w:val="13"/>
                <w:szCs w:val="13"/>
              </w:rPr>
              <w:t>Firma del accionista representado</w:t>
            </w:r>
          </w:p>
        </w:tc>
      </w:tr>
      <w:tr w:rsidR="00A06FF7" w14:paraId="121278DB" w14:textId="77777777" w:rsidTr="00A06FF7">
        <w:tc>
          <w:tcPr>
            <w:tcW w:w="4247" w:type="dxa"/>
          </w:tcPr>
          <w:p w14:paraId="3C7E4B79" w14:textId="77777777" w:rsidR="00A06FF7" w:rsidRDefault="00A06FF7" w:rsidP="002E4A4B">
            <w:pPr>
              <w:jc w:val="both"/>
              <w:rPr>
                <w:rFonts w:ascii="Verdana" w:eastAsia="Times New Roman" w:hAnsi="Verdana" w:cs="Calibri"/>
                <w:sz w:val="13"/>
                <w:szCs w:val="13"/>
              </w:rPr>
            </w:pPr>
          </w:p>
          <w:p w14:paraId="3EE904C9" w14:textId="77777777" w:rsidR="00A06FF7" w:rsidRDefault="00A06FF7" w:rsidP="002E4A4B">
            <w:pPr>
              <w:jc w:val="both"/>
              <w:rPr>
                <w:rFonts w:ascii="Verdana" w:eastAsia="Times New Roman" w:hAnsi="Verdana" w:cs="Calibri"/>
                <w:sz w:val="13"/>
                <w:szCs w:val="13"/>
              </w:rPr>
            </w:pPr>
          </w:p>
          <w:p w14:paraId="40576A10" w14:textId="77777777" w:rsidR="00A06FF7" w:rsidRDefault="00A06FF7" w:rsidP="002E4A4B">
            <w:pPr>
              <w:jc w:val="both"/>
              <w:rPr>
                <w:rFonts w:ascii="Verdana" w:eastAsia="Times New Roman" w:hAnsi="Verdana" w:cs="Calibri"/>
                <w:sz w:val="13"/>
                <w:szCs w:val="13"/>
              </w:rPr>
            </w:pPr>
          </w:p>
          <w:p w14:paraId="7F245C81" w14:textId="5EE05C6F" w:rsidR="00A06FF7" w:rsidRDefault="00A06FF7" w:rsidP="002E4A4B">
            <w:pPr>
              <w:jc w:val="both"/>
              <w:rPr>
                <w:rFonts w:ascii="Verdana" w:eastAsia="Times New Roman" w:hAnsi="Verdana" w:cs="Calibri"/>
                <w:sz w:val="13"/>
                <w:szCs w:val="13"/>
              </w:rPr>
            </w:pPr>
            <w:r>
              <w:rPr>
                <w:rFonts w:ascii="Verdana" w:eastAsia="Times New Roman" w:hAnsi="Verdana" w:cs="Calibri"/>
                <w:sz w:val="13"/>
                <w:szCs w:val="13"/>
              </w:rPr>
              <w:t xml:space="preserve">En Madrid, a ___ de </w:t>
            </w:r>
            <w:r w:rsidR="007D3D44">
              <w:rPr>
                <w:rFonts w:ascii="Verdana" w:eastAsia="Times New Roman" w:hAnsi="Verdana" w:cs="Calibri"/>
                <w:sz w:val="13"/>
                <w:szCs w:val="13"/>
              </w:rPr>
              <w:t>junio</w:t>
            </w:r>
            <w:r>
              <w:rPr>
                <w:rFonts w:ascii="Verdana" w:eastAsia="Times New Roman" w:hAnsi="Verdana" w:cs="Calibri"/>
                <w:sz w:val="13"/>
                <w:szCs w:val="13"/>
              </w:rPr>
              <w:t xml:space="preserve"> de 202</w:t>
            </w:r>
            <w:r w:rsidR="000E26E0">
              <w:rPr>
                <w:rFonts w:ascii="Verdana" w:eastAsia="Times New Roman" w:hAnsi="Verdana" w:cs="Calibri"/>
                <w:sz w:val="13"/>
                <w:szCs w:val="13"/>
              </w:rPr>
              <w:t>5</w:t>
            </w:r>
          </w:p>
        </w:tc>
        <w:tc>
          <w:tcPr>
            <w:tcW w:w="4247" w:type="dxa"/>
          </w:tcPr>
          <w:p w14:paraId="5FCF58CD" w14:textId="77777777" w:rsidR="00A06FF7" w:rsidRDefault="00A06FF7" w:rsidP="002E4A4B">
            <w:pPr>
              <w:jc w:val="both"/>
              <w:rPr>
                <w:rFonts w:ascii="Verdana" w:eastAsia="Times New Roman" w:hAnsi="Verdana" w:cs="Calibri"/>
                <w:sz w:val="13"/>
                <w:szCs w:val="13"/>
              </w:rPr>
            </w:pPr>
          </w:p>
          <w:p w14:paraId="6882238A" w14:textId="77777777" w:rsidR="00A06FF7" w:rsidRDefault="00A06FF7" w:rsidP="002E4A4B">
            <w:pPr>
              <w:jc w:val="both"/>
              <w:rPr>
                <w:rFonts w:ascii="Verdana" w:eastAsia="Times New Roman" w:hAnsi="Verdana" w:cs="Calibri"/>
                <w:sz w:val="13"/>
                <w:szCs w:val="13"/>
              </w:rPr>
            </w:pPr>
          </w:p>
          <w:p w14:paraId="355C63D9" w14:textId="77777777" w:rsidR="00A06FF7" w:rsidRDefault="00A06FF7" w:rsidP="002E4A4B">
            <w:pPr>
              <w:jc w:val="both"/>
              <w:rPr>
                <w:rFonts w:ascii="Verdana" w:eastAsia="Times New Roman" w:hAnsi="Verdana" w:cs="Calibri"/>
                <w:sz w:val="13"/>
                <w:szCs w:val="13"/>
              </w:rPr>
            </w:pPr>
          </w:p>
          <w:p w14:paraId="30FDC244" w14:textId="1D7D1B6D" w:rsidR="00A06FF7" w:rsidRDefault="00A06FF7" w:rsidP="00A06FF7">
            <w:pPr>
              <w:jc w:val="right"/>
              <w:rPr>
                <w:rFonts w:ascii="Verdana" w:eastAsia="Times New Roman" w:hAnsi="Verdana" w:cs="Calibri"/>
                <w:sz w:val="13"/>
                <w:szCs w:val="13"/>
              </w:rPr>
            </w:pPr>
            <w:r>
              <w:rPr>
                <w:rFonts w:ascii="Verdana" w:eastAsia="Times New Roman" w:hAnsi="Verdana" w:cs="Calibri"/>
                <w:sz w:val="13"/>
                <w:szCs w:val="13"/>
              </w:rPr>
              <w:t xml:space="preserve">En Madrid, a ___ de </w:t>
            </w:r>
            <w:r w:rsidR="007D3D44">
              <w:rPr>
                <w:rFonts w:ascii="Verdana" w:eastAsia="Times New Roman" w:hAnsi="Verdana" w:cs="Calibri"/>
                <w:sz w:val="13"/>
                <w:szCs w:val="13"/>
              </w:rPr>
              <w:t>junio</w:t>
            </w:r>
            <w:r>
              <w:rPr>
                <w:rFonts w:ascii="Verdana" w:eastAsia="Times New Roman" w:hAnsi="Verdana" w:cs="Calibri"/>
                <w:sz w:val="13"/>
                <w:szCs w:val="13"/>
              </w:rPr>
              <w:t xml:space="preserve"> de 202</w:t>
            </w:r>
            <w:r w:rsidR="000E26E0">
              <w:rPr>
                <w:rFonts w:ascii="Verdana" w:eastAsia="Times New Roman" w:hAnsi="Verdana" w:cs="Calibri"/>
                <w:sz w:val="13"/>
                <w:szCs w:val="13"/>
              </w:rPr>
              <w:t>5</w:t>
            </w:r>
          </w:p>
        </w:tc>
      </w:tr>
    </w:tbl>
    <w:p w14:paraId="307840C0" w14:textId="233FBABC" w:rsidR="004D2602" w:rsidRDefault="00292F57" w:rsidP="00292F57">
      <w:pPr>
        <w:jc w:val="both"/>
        <w:rPr>
          <w:rFonts w:ascii="Verdana" w:eastAsia="Times New Roman" w:hAnsi="Verdana" w:cs="Calibri"/>
          <w:b/>
          <w:bCs/>
          <w:sz w:val="13"/>
          <w:szCs w:val="13"/>
        </w:rPr>
      </w:pPr>
      <w:r>
        <w:rPr>
          <w:rFonts w:ascii="Verdana" w:eastAsia="Times New Roman" w:hAnsi="Verdana" w:cs="Calibri"/>
          <w:b/>
          <w:bCs/>
          <w:sz w:val="13"/>
          <w:szCs w:val="13"/>
        </w:rPr>
        <w:lastRenderedPageBreak/>
        <w:t>VOTACIÓN A DISTANCIA</w:t>
      </w:r>
    </w:p>
    <w:p w14:paraId="5888D325" w14:textId="77777777" w:rsidR="00B92E67" w:rsidRPr="005A4A65" w:rsidRDefault="00292F57" w:rsidP="00B92E67">
      <w:pPr>
        <w:tabs>
          <w:tab w:val="left" w:pos="7636"/>
        </w:tabs>
        <w:jc w:val="both"/>
        <w:rPr>
          <w:rFonts w:ascii="Verdana" w:eastAsia="Times New Roman" w:hAnsi="Verdana" w:cs="Calibri"/>
          <w:sz w:val="13"/>
          <w:szCs w:val="13"/>
        </w:rPr>
      </w:pPr>
      <w:r>
        <w:rPr>
          <w:rFonts w:ascii="Verdana" w:eastAsia="Times New Roman" w:hAnsi="Verdana" w:cs="Calibri"/>
          <w:sz w:val="13"/>
          <w:szCs w:val="13"/>
        </w:rPr>
        <w:t>Si, con anterioridad a la fecha prevista para la celebración de la Junta de Socios, el accionista con derecho a voto quisiera emitir el mismo, podrá cumplimentar este apartado y remitir la presente tarjeta, siguiendo las instrucciones que constan en el anuncio de la convocatoria:</w:t>
      </w:r>
    </w:p>
    <w:tbl>
      <w:tblPr>
        <w:tblStyle w:val="Tablaconcuadrcula"/>
        <w:tblW w:w="0" w:type="auto"/>
        <w:tblInd w:w="-5" w:type="dxa"/>
        <w:tblLook w:val="04A0" w:firstRow="1" w:lastRow="0" w:firstColumn="1" w:lastColumn="0" w:noHBand="0" w:noVBand="1"/>
      </w:tblPr>
      <w:tblGrid>
        <w:gridCol w:w="2910"/>
        <w:gridCol w:w="562"/>
        <w:gridCol w:w="561"/>
        <w:gridCol w:w="561"/>
        <w:gridCol w:w="561"/>
        <w:gridCol w:w="558"/>
        <w:gridCol w:w="558"/>
        <w:gridCol w:w="558"/>
        <w:gridCol w:w="558"/>
        <w:gridCol w:w="556"/>
        <w:gridCol w:w="556"/>
      </w:tblGrid>
      <w:tr w:rsidR="000E26E0" w14:paraId="2CF301BB" w14:textId="616B208A" w:rsidTr="000E26E0">
        <w:tc>
          <w:tcPr>
            <w:tcW w:w="2910" w:type="dxa"/>
          </w:tcPr>
          <w:p w14:paraId="14192A41" w14:textId="77777777" w:rsidR="000E26E0" w:rsidRPr="000E26E0" w:rsidRDefault="000E26E0" w:rsidP="000E26E0">
            <w:pPr>
              <w:tabs>
                <w:tab w:val="left" w:pos="178"/>
              </w:tabs>
              <w:jc w:val="both"/>
              <w:rPr>
                <w:rFonts w:ascii="Verdana" w:eastAsia="Times New Roman" w:hAnsi="Verdana" w:cs="Calibri"/>
                <w:sz w:val="13"/>
                <w:szCs w:val="13"/>
              </w:rPr>
            </w:pPr>
            <w:r w:rsidRPr="000E26E0">
              <w:rPr>
                <w:rFonts w:ascii="Verdana" w:eastAsia="Times New Roman" w:hAnsi="Verdana" w:cs="Calibri"/>
                <w:sz w:val="13"/>
                <w:szCs w:val="13"/>
              </w:rPr>
              <w:t>Puntos del Orden del Día</w:t>
            </w:r>
          </w:p>
        </w:tc>
        <w:tc>
          <w:tcPr>
            <w:tcW w:w="562" w:type="dxa"/>
          </w:tcPr>
          <w:p w14:paraId="2476C41A" w14:textId="77777777" w:rsidR="000E26E0" w:rsidRPr="005A4A65" w:rsidRDefault="000E26E0" w:rsidP="00347226">
            <w:pPr>
              <w:jc w:val="both"/>
              <w:rPr>
                <w:rFonts w:ascii="Verdana" w:eastAsia="Times New Roman" w:hAnsi="Verdana" w:cs="Calibri"/>
                <w:b/>
                <w:bCs/>
                <w:sz w:val="13"/>
                <w:szCs w:val="13"/>
              </w:rPr>
            </w:pPr>
            <w:r>
              <w:rPr>
                <w:rFonts w:ascii="Verdana" w:eastAsia="Times New Roman" w:hAnsi="Verdana" w:cs="Calibri"/>
                <w:b/>
                <w:bCs/>
                <w:sz w:val="13"/>
                <w:szCs w:val="13"/>
              </w:rPr>
              <w:t>1a</w:t>
            </w:r>
          </w:p>
        </w:tc>
        <w:tc>
          <w:tcPr>
            <w:tcW w:w="561" w:type="dxa"/>
          </w:tcPr>
          <w:p w14:paraId="7B4DCDAB" w14:textId="77777777" w:rsidR="000E26E0" w:rsidRDefault="000E26E0" w:rsidP="00347226">
            <w:pPr>
              <w:jc w:val="both"/>
              <w:rPr>
                <w:rFonts w:ascii="Verdana" w:eastAsia="Times New Roman" w:hAnsi="Verdana" w:cs="Calibri"/>
                <w:b/>
                <w:bCs/>
                <w:sz w:val="13"/>
                <w:szCs w:val="13"/>
              </w:rPr>
            </w:pPr>
            <w:r>
              <w:rPr>
                <w:rFonts w:ascii="Verdana" w:eastAsia="Times New Roman" w:hAnsi="Verdana" w:cs="Calibri"/>
                <w:b/>
                <w:bCs/>
                <w:sz w:val="13"/>
                <w:szCs w:val="13"/>
              </w:rPr>
              <w:t>1b</w:t>
            </w:r>
          </w:p>
        </w:tc>
        <w:tc>
          <w:tcPr>
            <w:tcW w:w="561" w:type="dxa"/>
          </w:tcPr>
          <w:p w14:paraId="72D80A1C" w14:textId="77777777" w:rsidR="000E26E0" w:rsidRDefault="000E26E0" w:rsidP="00347226">
            <w:pPr>
              <w:jc w:val="both"/>
              <w:rPr>
                <w:rFonts w:ascii="Verdana" w:eastAsia="Times New Roman" w:hAnsi="Verdana" w:cs="Calibri"/>
                <w:b/>
                <w:bCs/>
                <w:sz w:val="13"/>
                <w:szCs w:val="13"/>
              </w:rPr>
            </w:pPr>
            <w:r>
              <w:rPr>
                <w:rFonts w:ascii="Verdana" w:eastAsia="Times New Roman" w:hAnsi="Verdana" w:cs="Calibri"/>
                <w:b/>
                <w:bCs/>
                <w:sz w:val="13"/>
                <w:szCs w:val="13"/>
              </w:rPr>
              <w:t>1c</w:t>
            </w:r>
          </w:p>
        </w:tc>
        <w:tc>
          <w:tcPr>
            <w:tcW w:w="561" w:type="dxa"/>
          </w:tcPr>
          <w:p w14:paraId="6508D113" w14:textId="77777777" w:rsidR="000E26E0" w:rsidRDefault="000E26E0" w:rsidP="00347226">
            <w:pPr>
              <w:jc w:val="both"/>
              <w:rPr>
                <w:rFonts w:ascii="Verdana" w:eastAsia="Times New Roman" w:hAnsi="Verdana" w:cs="Calibri"/>
                <w:b/>
                <w:bCs/>
                <w:sz w:val="13"/>
                <w:szCs w:val="13"/>
              </w:rPr>
            </w:pPr>
            <w:r>
              <w:rPr>
                <w:rFonts w:ascii="Verdana" w:eastAsia="Times New Roman" w:hAnsi="Verdana" w:cs="Calibri"/>
                <w:b/>
                <w:bCs/>
                <w:sz w:val="13"/>
                <w:szCs w:val="13"/>
              </w:rPr>
              <w:t>1d</w:t>
            </w:r>
          </w:p>
        </w:tc>
        <w:tc>
          <w:tcPr>
            <w:tcW w:w="558" w:type="dxa"/>
          </w:tcPr>
          <w:p w14:paraId="1E49BE51" w14:textId="77777777" w:rsidR="000E26E0" w:rsidRDefault="000E26E0" w:rsidP="00347226">
            <w:pPr>
              <w:jc w:val="both"/>
              <w:rPr>
                <w:rFonts w:ascii="Verdana" w:eastAsia="Times New Roman" w:hAnsi="Verdana" w:cs="Calibri"/>
                <w:b/>
                <w:bCs/>
                <w:sz w:val="13"/>
                <w:szCs w:val="13"/>
              </w:rPr>
            </w:pPr>
            <w:r>
              <w:rPr>
                <w:rFonts w:ascii="Verdana" w:eastAsia="Times New Roman" w:hAnsi="Verdana" w:cs="Calibri"/>
                <w:b/>
                <w:bCs/>
                <w:sz w:val="13"/>
                <w:szCs w:val="13"/>
              </w:rPr>
              <w:t>2</w:t>
            </w:r>
          </w:p>
        </w:tc>
        <w:tc>
          <w:tcPr>
            <w:tcW w:w="558" w:type="dxa"/>
          </w:tcPr>
          <w:p w14:paraId="0E16D8EF" w14:textId="77777777" w:rsidR="000E26E0" w:rsidRDefault="000E26E0" w:rsidP="00347226">
            <w:pPr>
              <w:jc w:val="both"/>
              <w:rPr>
                <w:rFonts w:ascii="Verdana" w:eastAsia="Times New Roman" w:hAnsi="Verdana" w:cs="Calibri"/>
                <w:b/>
                <w:bCs/>
                <w:sz w:val="13"/>
                <w:szCs w:val="13"/>
              </w:rPr>
            </w:pPr>
            <w:r>
              <w:rPr>
                <w:rFonts w:ascii="Verdana" w:eastAsia="Times New Roman" w:hAnsi="Verdana" w:cs="Calibri"/>
                <w:b/>
                <w:bCs/>
                <w:sz w:val="13"/>
                <w:szCs w:val="13"/>
              </w:rPr>
              <w:t>3</w:t>
            </w:r>
          </w:p>
        </w:tc>
        <w:tc>
          <w:tcPr>
            <w:tcW w:w="558" w:type="dxa"/>
          </w:tcPr>
          <w:p w14:paraId="1D8D0272" w14:textId="77777777" w:rsidR="000E26E0" w:rsidRDefault="000E26E0" w:rsidP="00347226">
            <w:pPr>
              <w:jc w:val="both"/>
              <w:rPr>
                <w:rFonts w:ascii="Verdana" w:eastAsia="Times New Roman" w:hAnsi="Verdana" w:cs="Calibri"/>
                <w:b/>
                <w:bCs/>
                <w:sz w:val="13"/>
                <w:szCs w:val="13"/>
              </w:rPr>
            </w:pPr>
            <w:r>
              <w:rPr>
                <w:rFonts w:ascii="Verdana" w:eastAsia="Times New Roman" w:hAnsi="Verdana" w:cs="Calibri"/>
                <w:b/>
                <w:bCs/>
                <w:sz w:val="13"/>
                <w:szCs w:val="13"/>
              </w:rPr>
              <w:t>4</w:t>
            </w:r>
          </w:p>
        </w:tc>
        <w:tc>
          <w:tcPr>
            <w:tcW w:w="558" w:type="dxa"/>
          </w:tcPr>
          <w:p w14:paraId="45A39D0A" w14:textId="77777777" w:rsidR="000E26E0" w:rsidRDefault="000E26E0" w:rsidP="00347226">
            <w:pPr>
              <w:jc w:val="both"/>
              <w:rPr>
                <w:rFonts w:ascii="Verdana" w:eastAsia="Times New Roman" w:hAnsi="Verdana" w:cs="Calibri"/>
                <w:b/>
                <w:bCs/>
                <w:sz w:val="13"/>
                <w:szCs w:val="13"/>
              </w:rPr>
            </w:pPr>
            <w:r>
              <w:rPr>
                <w:rFonts w:ascii="Verdana" w:eastAsia="Times New Roman" w:hAnsi="Verdana" w:cs="Calibri"/>
                <w:b/>
                <w:bCs/>
                <w:sz w:val="13"/>
                <w:szCs w:val="13"/>
              </w:rPr>
              <w:t>5</w:t>
            </w:r>
          </w:p>
        </w:tc>
        <w:tc>
          <w:tcPr>
            <w:tcW w:w="556" w:type="dxa"/>
          </w:tcPr>
          <w:p w14:paraId="4F9FA693" w14:textId="1F86EDB7" w:rsidR="000E26E0" w:rsidRDefault="000E26E0" w:rsidP="00347226">
            <w:pPr>
              <w:jc w:val="both"/>
              <w:rPr>
                <w:rFonts w:ascii="Verdana" w:eastAsia="Times New Roman" w:hAnsi="Verdana" w:cs="Calibri"/>
                <w:b/>
                <w:bCs/>
                <w:sz w:val="13"/>
                <w:szCs w:val="13"/>
              </w:rPr>
            </w:pPr>
            <w:r>
              <w:rPr>
                <w:rFonts w:ascii="Verdana" w:eastAsia="Times New Roman" w:hAnsi="Verdana" w:cs="Calibri"/>
                <w:b/>
                <w:bCs/>
                <w:sz w:val="13"/>
                <w:szCs w:val="13"/>
              </w:rPr>
              <w:t>6</w:t>
            </w:r>
          </w:p>
        </w:tc>
        <w:tc>
          <w:tcPr>
            <w:tcW w:w="556" w:type="dxa"/>
          </w:tcPr>
          <w:p w14:paraId="65CC2772" w14:textId="165A3C55" w:rsidR="000E26E0" w:rsidRDefault="000E26E0" w:rsidP="00347226">
            <w:pPr>
              <w:jc w:val="both"/>
              <w:rPr>
                <w:rFonts w:ascii="Verdana" w:eastAsia="Times New Roman" w:hAnsi="Verdana" w:cs="Calibri"/>
                <w:b/>
                <w:bCs/>
                <w:sz w:val="13"/>
                <w:szCs w:val="13"/>
              </w:rPr>
            </w:pPr>
            <w:r>
              <w:rPr>
                <w:rFonts w:ascii="Verdana" w:eastAsia="Times New Roman" w:hAnsi="Verdana" w:cs="Calibri"/>
                <w:b/>
                <w:bCs/>
                <w:sz w:val="13"/>
                <w:szCs w:val="13"/>
              </w:rPr>
              <w:t>7</w:t>
            </w:r>
          </w:p>
        </w:tc>
      </w:tr>
      <w:tr w:rsidR="000E26E0" w14:paraId="70E9639D" w14:textId="64122E08" w:rsidTr="000E26E0">
        <w:tc>
          <w:tcPr>
            <w:tcW w:w="2910" w:type="dxa"/>
          </w:tcPr>
          <w:p w14:paraId="019640D3" w14:textId="77777777" w:rsidR="000E26E0" w:rsidRPr="000E26E0" w:rsidRDefault="000E26E0" w:rsidP="000E26E0">
            <w:pPr>
              <w:tabs>
                <w:tab w:val="left" w:pos="178"/>
              </w:tabs>
              <w:jc w:val="both"/>
              <w:rPr>
                <w:rFonts w:ascii="Verdana" w:eastAsia="Times New Roman" w:hAnsi="Verdana" w:cs="Calibri"/>
                <w:sz w:val="13"/>
                <w:szCs w:val="13"/>
              </w:rPr>
            </w:pPr>
            <w:r w:rsidRPr="000E26E0">
              <w:rPr>
                <w:rFonts w:ascii="Verdana" w:eastAsia="Times New Roman" w:hAnsi="Verdana" w:cs="Calibri"/>
                <w:sz w:val="13"/>
                <w:szCs w:val="13"/>
              </w:rPr>
              <w:t>A favor de la propuesta del Consejo</w:t>
            </w:r>
          </w:p>
        </w:tc>
        <w:tc>
          <w:tcPr>
            <w:tcW w:w="562" w:type="dxa"/>
          </w:tcPr>
          <w:p w14:paraId="7C41829D" w14:textId="77777777" w:rsidR="000E26E0" w:rsidRDefault="000E26E0" w:rsidP="00347226">
            <w:pPr>
              <w:jc w:val="both"/>
              <w:rPr>
                <w:rFonts w:ascii="Verdana" w:eastAsia="Times New Roman" w:hAnsi="Verdana" w:cs="Calibri"/>
                <w:sz w:val="13"/>
                <w:szCs w:val="13"/>
              </w:rPr>
            </w:pPr>
          </w:p>
        </w:tc>
        <w:tc>
          <w:tcPr>
            <w:tcW w:w="561" w:type="dxa"/>
          </w:tcPr>
          <w:p w14:paraId="783CC86E" w14:textId="77777777" w:rsidR="000E26E0" w:rsidRDefault="000E26E0" w:rsidP="00347226">
            <w:pPr>
              <w:jc w:val="both"/>
              <w:rPr>
                <w:rFonts w:ascii="Verdana" w:eastAsia="Times New Roman" w:hAnsi="Verdana" w:cs="Calibri"/>
                <w:sz w:val="13"/>
                <w:szCs w:val="13"/>
              </w:rPr>
            </w:pPr>
          </w:p>
        </w:tc>
        <w:tc>
          <w:tcPr>
            <w:tcW w:w="561" w:type="dxa"/>
          </w:tcPr>
          <w:p w14:paraId="4EE21208" w14:textId="77777777" w:rsidR="000E26E0" w:rsidRDefault="000E26E0" w:rsidP="00347226">
            <w:pPr>
              <w:jc w:val="both"/>
              <w:rPr>
                <w:rFonts w:ascii="Verdana" w:eastAsia="Times New Roman" w:hAnsi="Verdana" w:cs="Calibri"/>
                <w:sz w:val="13"/>
                <w:szCs w:val="13"/>
              </w:rPr>
            </w:pPr>
          </w:p>
        </w:tc>
        <w:tc>
          <w:tcPr>
            <w:tcW w:w="561" w:type="dxa"/>
          </w:tcPr>
          <w:p w14:paraId="51DA904D" w14:textId="77777777" w:rsidR="000E26E0" w:rsidRDefault="000E26E0" w:rsidP="00347226">
            <w:pPr>
              <w:jc w:val="both"/>
              <w:rPr>
                <w:rFonts w:ascii="Verdana" w:eastAsia="Times New Roman" w:hAnsi="Verdana" w:cs="Calibri"/>
                <w:sz w:val="13"/>
                <w:szCs w:val="13"/>
              </w:rPr>
            </w:pPr>
          </w:p>
        </w:tc>
        <w:tc>
          <w:tcPr>
            <w:tcW w:w="558" w:type="dxa"/>
          </w:tcPr>
          <w:p w14:paraId="48DEBA2E" w14:textId="77777777" w:rsidR="000E26E0" w:rsidRDefault="000E26E0" w:rsidP="00347226">
            <w:pPr>
              <w:jc w:val="both"/>
              <w:rPr>
                <w:rFonts w:ascii="Verdana" w:eastAsia="Times New Roman" w:hAnsi="Verdana" w:cs="Calibri"/>
                <w:sz w:val="13"/>
                <w:szCs w:val="13"/>
              </w:rPr>
            </w:pPr>
          </w:p>
        </w:tc>
        <w:tc>
          <w:tcPr>
            <w:tcW w:w="558" w:type="dxa"/>
          </w:tcPr>
          <w:p w14:paraId="2399593E" w14:textId="77777777" w:rsidR="000E26E0" w:rsidRDefault="000E26E0" w:rsidP="00347226">
            <w:pPr>
              <w:jc w:val="both"/>
              <w:rPr>
                <w:rFonts w:ascii="Verdana" w:eastAsia="Times New Roman" w:hAnsi="Verdana" w:cs="Calibri"/>
                <w:sz w:val="13"/>
                <w:szCs w:val="13"/>
              </w:rPr>
            </w:pPr>
          </w:p>
        </w:tc>
        <w:tc>
          <w:tcPr>
            <w:tcW w:w="558" w:type="dxa"/>
          </w:tcPr>
          <w:p w14:paraId="4D0173E4" w14:textId="77777777" w:rsidR="000E26E0" w:rsidRDefault="000E26E0" w:rsidP="00347226">
            <w:pPr>
              <w:jc w:val="both"/>
              <w:rPr>
                <w:rFonts w:ascii="Verdana" w:eastAsia="Times New Roman" w:hAnsi="Verdana" w:cs="Calibri"/>
                <w:sz w:val="13"/>
                <w:szCs w:val="13"/>
              </w:rPr>
            </w:pPr>
          </w:p>
        </w:tc>
        <w:tc>
          <w:tcPr>
            <w:tcW w:w="558" w:type="dxa"/>
          </w:tcPr>
          <w:p w14:paraId="4BC7DFE6" w14:textId="77777777" w:rsidR="000E26E0" w:rsidRDefault="000E26E0" w:rsidP="00347226">
            <w:pPr>
              <w:jc w:val="both"/>
              <w:rPr>
                <w:rFonts w:ascii="Verdana" w:eastAsia="Times New Roman" w:hAnsi="Verdana" w:cs="Calibri"/>
                <w:sz w:val="13"/>
                <w:szCs w:val="13"/>
              </w:rPr>
            </w:pPr>
          </w:p>
        </w:tc>
        <w:tc>
          <w:tcPr>
            <w:tcW w:w="556" w:type="dxa"/>
          </w:tcPr>
          <w:p w14:paraId="5F79B5EB" w14:textId="77777777" w:rsidR="000E26E0" w:rsidRDefault="000E26E0" w:rsidP="00347226">
            <w:pPr>
              <w:jc w:val="both"/>
              <w:rPr>
                <w:rFonts w:ascii="Verdana" w:eastAsia="Times New Roman" w:hAnsi="Verdana" w:cs="Calibri"/>
                <w:sz w:val="13"/>
                <w:szCs w:val="13"/>
              </w:rPr>
            </w:pPr>
          </w:p>
        </w:tc>
        <w:tc>
          <w:tcPr>
            <w:tcW w:w="556" w:type="dxa"/>
          </w:tcPr>
          <w:p w14:paraId="287CDF25" w14:textId="77777777" w:rsidR="000E26E0" w:rsidRDefault="000E26E0" w:rsidP="00347226">
            <w:pPr>
              <w:jc w:val="both"/>
              <w:rPr>
                <w:rFonts w:ascii="Verdana" w:eastAsia="Times New Roman" w:hAnsi="Verdana" w:cs="Calibri"/>
                <w:sz w:val="13"/>
                <w:szCs w:val="13"/>
              </w:rPr>
            </w:pPr>
          </w:p>
        </w:tc>
      </w:tr>
      <w:tr w:rsidR="000E26E0" w14:paraId="04CD1313" w14:textId="59895A0B" w:rsidTr="000E26E0">
        <w:tc>
          <w:tcPr>
            <w:tcW w:w="2910" w:type="dxa"/>
          </w:tcPr>
          <w:p w14:paraId="449F64B0" w14:textId="77777777" w:rsidR="000E26E0" w:rsidRPr="000E26E0" w:rsidRDefault="000E26E0" w:rsidP="000E26E0">
            <w:pPr>
              <w:tabs>
                <w:tab w:val="left" w:pos="178"/>
              </w:tabs>
              <w:jc w:val="both"/>
              <w:rPr>
                <w:rFonts w:ascii="Verdana" w:eastAsia="Times New Roman" w:hAnsi="Verdana" w:cs="Calibri"/>
                <w:sz w:val="13"/>
                <w:szCs w:val="13"/>
              </w:rPr>
            </w:pPr>
            <w:r w:rsidRPr="000E26E0">
              <w:rPr>
                <w:rFonts w:ascii="Verdana" w:eastAsia="Times New Roman" w:hAnsi="Verdana" w:cs="Calibri"/>
                <w:sz w:val="13"/>
                <w:szCs w:val="13"/>
              </w:rPr>
              <w:t>En contra de la propuesta del Consejo</w:t>
            </w:r>
          </w:p>
        </w:tc>
        <w:tc>
          <w:tcPr>
            <w:tcW w:w="562" w:type="dxa"/>
          </w:tcPr>
          <w:p w14:paraId="31E68815" w14:textId="77777777" w:rsidR="000E26E0" w:rsidRDefault="000E26E0" w:rsidP="00347226">
            <w:pPr>
              <w:jc w:val="both"/>
              <w:rPr>
                <w:rFonts w:ascii="Verdana" w:eastAsia="Times New Roman" w:hAnsi="Verdana" w:cs="Calibri"/>
                <w:sz w:val="13"/>
                <w:szCs w:val="13"/>
              </w:rPr>
            </w:pPr>
          </w:p>
        </w:tc>
        <w:tc>
          <w:tcPr>
            <w:tcW w:w="561" w:type="dxa"/>
          </w:tcPr>
          <w:p w14:paraId="73FF66CA" w14:textId="77777777" w:rsidR="000E26E0" w:rsidRDefault="000E26E0" w:rsidP="00347226">
            <w:pPr>
              <w:jc w:val="both"/>
              <w:rPr>
                <w:rFonts w:ascii="Verdana" w:eastAsia="Times New Roman" w:hAnsi="Verdana" w:cs="Calibri"/>
                <w:sz w:val="13"/>
                <w:szCs w:val="13"/>
              </w:rPr>
            </w:pPr>
          </w:p>
        </w:tc>
        <w:tc>
          <w:tcPr>
            <w:tcW w:w="561" w:type="dxa"/>
          </w:tcPr>
          <w:p w14:paraId="2817596E" w14:textId="77777777" w:rsidR="000E26E0" w:rsidRDefault="000E26E0" w:rsidP="00347226">
            <w:pPr>
              <w:jc w:val="both"/>
              <w:rPr>
                <w:rFonts w:ascii="Verdana" w:eastAsia="Times New Roman" w:hAnsi="Verdana" w:cs="Calibri"/>
                <w:sz w:val="13"/>
                <w:szCs w:val="13"/>
              </w:rPr>
            </w:pPr>
          </w:p>
        </w:tc>
        <w:tc>
          <w:tcPr>
            <w:tcW w:w="561" w:type="dxa"/>
          </w:tcPr>
          <w:p w14:paraId="22CEA927" w14:textId="77777777" w:rsidR="000E26E0" w:rsidRDefault="000E26E0" w:rsidP="00347226">
            <w:pPr>
              <w:jc w:val="both"/>
              <w:rPr>
                <w:rFonts w:ascii="Verdana" w:eastAsia="Times New Roman" w:hAnsi="Verdana" w:cs="Calibri"/>
                <w:sz w:val="13"/>
                <w:szCs w:val="13"/>
              </w:rPr>
            </w:pPr>
          </w:p>
        </w:tc>
        <w:tc>
          <w:tcPr>
            <w:tcW w:w="558" w:type="dxa"/>
          </w:tcPr>
          <w:p w14:paraId="6D3C0EFD" w14:textId="77777777" w:rsidR="000E26E0" w:rsidRDefault="000E26E0" w:rsidP="00347226">
            <w:pPr>
              <w:jc w:val="both"/>
              <w:rPr>
                <w:rFonts w:ascii="Verdana" w:eastAsia="Times New Roman" w:hAnsi="Verdana" w:cs="Calibri"/>
                <w:sz w:val="13"/>
                <w:szCs w:val="13"/>
              </w:rPr>
            </w:pPr>
          </w:p>
        </w:tc>
        <w:tc>
          <w:tcPr>
            <w:tcW w:w="558" w:type="dxa"/>
          </w:tcPr>
          <w:p w14:paraId="3417E73D" w14:textId="77777777" w:rsidR="000E26E0" w:rsidRDefault="000E26E0" w:rsidP="00347226">
            <w:pPr>
              <w:jc w:val="both"/>
              <w:rPr>
                <w:rFonts w:ascii="Verdana" w:eastAsia="Times New Roman" w:hAnsi="Verdana" w:cs="Calibri"/>
                <w:sz w:val="13"/>
                <w:szCs w:val="13"/>
              </w:rPr>
            </w:pPr>
          </w:p>
        </w:tc>
        <w:tc>
          <w:tcPr>
            <w:tcW w:w="558" w:type="dxa"/>
          </w:tcPr>
          <w:p w14:paraId="140ED539" w14:textId="77777777" w:rsidR="000E26E0" w:rsidRDefault="000E26E0" w:rsidP="00347226">
            <w:pPr>
              <w:jc w:val="both"/>
              <w:rPr>
                <w:rFonts w:ascii="Verdana" w:eastAsia="Times New Roman" w:hAnsi="Verdana" w:cs="Calibri"/>
                <w:sz w:val="13"/>
                <w:szCs w:val="13"/>
              </w:rPr>
            </w:pPr>
          </w:p>
        </w:tc>
        <w:tc>
          <w:tcPr>
            <w:tcW w:w="558" w:type="dxa"/>
          </w:tcPr>
          <w:p w14:paraId="181698D1" w14:textId="77777777" w:rsidR="000E26E0" w:rsidRDefault="000E26E0" w:rsidP="00347226">
            <w:pPr>
              <w:jc w:val="both"/>
              <w:rPr>
                <w:rFonts w:ascii="Verdana" w:eastAsia="Times New Roman" w:hAnsi="Verdana" w:cs="Calibri"/>
                <w:sz w:val="13"/>
                <w:szCs w:val="13"/>
              </w:rPr>
            </w:pPr>
          </w:p>
        </w:tc>
        <w:tc>
          <w:tcPr>
            <w:tcW w:w="556" w:type="dxa"/>
          </w:tcPr>
          <w:p w14:paraId="7D8E4D44" w14:textId="77777777" w:rsidR="000E26E0" w:rsidRDefault="000E26E0" w:rsidP="00347226">
            <w:pPr>
              <w:jc w:val="both"/>
              <w:rPr>
                <w:rFonts w:ascii="Verdana" w:eastAsia="Times New Roman" w:hAnsi="Verdana" w:cs="Calibri"/>
                <w:sz w:val="13"/>
                <w:szCs w:val="13"/>
              </w:rPr>
            </w:pPr>
          </w:p>
        </w:tc>
        <w:tc>
          <w:tcPr>
            <w:tcW w:w="556" w:type="dxa"/>
          </w:tcPr>
          <w:p w14:paraId="05503C67" w14:textId="77777777" w:rsidR="000E26E0" w:rsidRDefault="000E26E0" w:rsidP="00347226">
            <w:pPr>
              <w:jc w:val="both"/>
              <w:rPr>
                <w:rFonts w:ascii="Verdana" w:eastAsia="Times New Roman" w:hAnsi="Verdana" w:cs="Calibri"/>
                <w:sz w:val="13"/>
                <w:szCs w:val="13"/>
              </w:rPr>
            </w:pPr>
          </w:p>
        </w:tc>
      </w:tr>
      <w:tr w:rsidR="000E26E0" w14:paraId="08589345" w14:textId="7229FE2D" w:rsidTr="000E26E0">
        <w:tc>
          <w:tcPr>
            <w:tcW w:w="2910" w:type="dxa"/>
          </w:tcPr>
          <w:p w14:paraId="4A616E48" w14:textId="77777777" w:rsidR="000E26E0" w:rsidRPr="000E26E0" w:rsidRDefault="000E26E0" w:rsidP="000E26E0">
            <w:pPr>
              <w:tabs>
                <w:tab w:val="left" w:pos="178"/>
              </w:tabs>
              <w:jc w:val="both"/>
              <w:rPr>
                <w:rFonts w:ascii="Verdana" w:eastAsia="Times New Roman" w:hAnsi="Verdana" w:cs="Calibri"/>
                <w:sz w:val="13"/>
                <w:szCs w:val="13"/>
              </w:rPr>
            </w:pPr>
            <w:r w:rsidRPr="000E26E0">
              <w:rPr>
                <w:rFonts w:ascii="Verdana" w:eastAsia="Times New Roman" w:hAnsi="Verdana" w:cs="Calibri"/>
                <w:sz w:val="13"/>
                <w:szCs w:val="13"/>
              </w:rPr>
              <w:t>Abstención</w:t>
            </w:r>
          </w:p>
        </w:tc>
        <w:tc>
          <w:tcPr>
            <w:tcW w:w="562" w:type="dxa"/>
          </w:tcPr>
          <w:p w14:paraId="16D0AAB5" w14:textId="77777777" w:rsidR="000E26E0" w:rsidRDefault="000E26E0" w:rsidP="00347226">
            <w:pPr>
              <w:jc w:val="both"/>
              <w:rPr>
                <w:rFonts w:ascii="Verdana" w:eastAsia="Times New Roman" w:hAnsi="Verdana" w:cs="Calibri"/>
                <w:sz w:val="13"/>
                <w:szCs w:val="13"/>
              </w:rPr>
            </w:pPr>
          </w:p>
        </w:tc>
        <w:tc>
          <w:tcPr>
            <w:tcW w:w="561" w:type="dxa"/>
          </w:tcPr>
          <w:p w14:paraId="5E31A078" w14:textId="77777777" w:rsidR="000E26E0" w:rsidRDefault="000E26E0" w:rsidP="00347226">
            <w:pPr>
              <w:jc w:val="both"/>
              <w:rPr>
                <w:rFonts w:ascii="Verdana" w:eastAsia="Times New Roman" w:hAnsi="Verdana" w:cs="Calibri"/>
                <w:sz w:val="13"/>
                <w:szCs w:val="13"/>
              </w:rPr>
            </w:pPr>
          </w:p>
        </w:tc>
        <w:tc>
          <w:tcPr>
            <w:tcW w:w="561" w:type="dxa"/>
          </w:tcPr>
          <w:p w14:paraId="30E5F6B5" w14:textId="77777777" w:rsidR="000E26E0" w:rsidRDefault="000E26E0" w:rsidP="00347226">
            <w:pPr>
              <w:jc w:val="both"/>
              <w:rPr>
                <w:rFonts w:ascii="Verdana" w:eastAsia="Times New Roman" w:hAnsi="Verdana" w:cs="Calibri"/>
                <w:sz w:val="13"/>
                <w:szCs w:val="13"/>
              </w:rPr>
            </w:pPr>
          </w:p>
        </w:tc>
        <w:tc>
          <w:tcPr>
            <w:tcW w:w="561" w:type="dxa"/>
          </w:tcPr>
          <w:p w14:paraId="013652CD" w14:textId="77777777" w:rsidR="000E26E0" w:rsidRDefault="000E26E0" w:rsidP="00347226">
            <w:pPr>
              <w:jc w:val="both"/>
              <w:rPr>
                <w:rFonts w:ascii="Verdana" w:eastAsia="Times New Roman" w:hAnsi="Verdana" w:cs="Calibri"/>
                <w:sz w:val="13"/>
                <w:szCs w:val="13"/>
              </w:rPr>
            </w:pPr>
          </w:p>
        </w:tc>
        <w:tc>
          <w:tcPr>
            <w:tcW w:w="558" w:type="dxa"/>
          </w:tcPr>
          <w:p w14:paraId="1C133C2C" w14:textId="77777777" w:rsidR="000E26E0" w:rsidRDefault="000E26E0" w:rsidP="00347226">
            <w:pPr>
              <w:jc w:val="both"/>
              <w:rPr>
                <w:rFonts w:ascii="Verdana" w:eastAsia="Times New Roman" w:hAnsi="Verdana" w:cs="Calibri"/>
                <w:sz w:val="13"/>
                <w:szCs w:val="13"/>
              </w:rPr>
            </w:pPr>
          </w:p>
        </w:tc>
        <w:tc>
          <w:tcPr>
            <w:tcW w:w="558" w:type="dxa"/>
          </w:tcPr>
          <w:p w14:paraId="28F81238" w14:textId="77777777" w:rsidR="000E26E0" w:rsidRDefault="000E26E0" w:rsidP="00347226">
            <w:pPr>
              <w:jc w:val="both"/>
              <w:rPr>
                <w:rFonts w:ascii="Verdana" w:eastAsia="Times New Roman" w:hAnsi="Verdana" w:cs="Calibri"/>
                <w:sz w:val="13"/>
                <w:szCs w:val="13"/>
              </w:rPr>
            </w:pPr>
          </w:p>
        </w:tc>
        <w:tc>
          <w:tcPr>
            <w:tcW w:w="558" w:type="dxa"/>
          </w:tcPr>
          <w:p w14:paraId="4FDFB018" w14:textId="77777777" w:rsidR="000E26E0" w:rsidRDefault="000E26E0" w:rsidP="00347226">
            <w:pPr>
              <w:jc w:val="both"/>
              <w:rPr>
                <w:rFonts w:ascii="Verdana" w:eastAsia="Times New Roman" w:hAnsi="Verdana" w:cs="Calibri"/>
                <w:sz w:val="13"/>
                <w:szCs w:val="13"/>
              </w:rPr>
            </w:pPr>
          </w:p>
        </w:tc>
        <w:tc>
          <w:tcPr>
            <w:tcW w:w="558" w:type="dxa"/>
          </w:tcPr>
          <w:p w14:paraId="53735E53" w14:textId="77777777" w:rsidR="000E26E0" w:rsidRDefault="000E26E0" w:rsidP="00347226">
            <w:pPr>
              <w:jc w:val="both"/>
              <w:rPr>
                <w:rFonts w:ascii="Verdana" w:eastAsia="Times New Roman" w:hAnsi="Verdana" w:cs="Calibri"/>
                <w:sz w:val="13"/>
                <w:szCs w:val="13"/>
              </w:rPr>
            </w:pPr>
          </w:p>
        </w:tc>
        <w:tc>
          <w:tcPr>
            <w:tcW w:w="556" w:type="dxa"/>
          </w:tcPr>
          <w:p w14:paraId="76E5A257" w14:textId="77777777" w:rsidR="000E26E0" w:rsidRDefault="000E26E0" w:rsidP="00347226">
            <w:pPr>
              <w:jc w:val="both"/>
              <w:rPr>
                <w:rFonts w:ascii="Verdana" w:eastAsia="Times New Roman" w:hAnsi="Verdana" w:cs="Calibri"/>
                <w:sz w:val="13"/>
                <w:szCs w:val="13"/>
              </w:rPr>
            </w:pPr>
          </w:p>
        </w:tc>
        <w:tc>
          <w:tcPr>
            <w:tcW w:w="556" w:type="dxa"/>
          </w:tcPr>
          <w:p w14:paraId="5008FE7B" w14:textId="77777777" w:rsidR="000E26E0" w:rsidRDefault="000E26E0" w:rsidP="00347226">
            <w:pPr>
              <w:jc w:val="both"/>
              <w:rPr>
                <w:rFonts w:ascii="Verdana" w:eastAsia="Times New Roman" w:hAnsi="Verdana" w:cs="Calibri"/>
                <w:sz w:val="13"/>
                <w:szCs w:val="13"/>
              </w:rPr>
            </w:pPr>
          </w:p>
        </w:tc>
      </w:tr>
      <w:tr w:rsidR="000E26E0" w14:paraId="6B3B2390" w14:textId="04179186" w:rsidTr="000E26E0">
        <w:tc>
          <w:tcPr>
            <w:tcW w:w="2910" w:type="dxa"/>
          </w:tcPr>
          <w:p w14:paraId="491661E2" w14:textId="77777777" w:rsidR="000E26E0" w:rsidRPr="000E26E0" w:rsidRDefault="000E26E0" w:rsidP="000E26E0">
            <w:pPr>
              <w:tabs>
                <w:tab w:val="left" w:pos="178"/>
              </w:tabs>
              <w:jc w:val="both"/>
              <w:rPr>
                <w:rFonts w:ascii="Verdana" w:eastAsia="Times New Roman" w:hAnsi="Verdana" w:cs="Calibri"/>
                <w:sz w:val="13"/>
                <w:szCs w:val="13"/>
              </w:rPr>
            </w:pPr>
            <w:r w:rsidRPr="000E26E0">
              <w:rPr>
                <w:rFonts w:ascii="Verdana" w:eastAsia="Times New Roman" w:hAnsi="Verdana" w:cs="Calibri"/>
                <w:sz w:val="13"/>
                <w:szCs w:val="13"/>
              </w:rPr>
              <w:t>En blanco</w:t>
            </w:r>
          </w:p>
        </w:tc>
        <w:tc>
          <w:tcPr>
            <w:tcW w:w="562" w:type="dxa"/>
          </w:tcPr>
          <w:p w14:paraId="7AB5EE32" w14:textId="77777777" w:rsidR="000E26E0" w:rsidRDefault="000E26E0" w:rsidP="00347226">
            <w:pPr>
              <w:jc w:val="both"/>
              <w:rPr>
                <w:rFonts w:ascii="Verdana" w:eastAsia="Times New Roman" w:hAnsi="Verdana" w:cs="Calibri"/>
                <w:sz w:val="13"/>
                <w:szCs w:val="13"/>
              </w:rPr>
            </w:pPr>
          </w:p>
        </w:tc>
        <w:tc>
          <w:tcPr>
            <w:tcW w:w="561" w:type="dxa"/>
          </w:tcPr>
          <w:p w14:paraId="307FDEDD" w14:textId="77777777" w:rsidR="000E26E0" w:rsidRDefault="000E26E0" w:rsidP="00347226">
            <w:pPr>
              <w:jc w:val="both"/>
              <w:rPr>
                <w:rFonts w:ascii="Verdana" w:eastAsia="Times New Roman" w:hAnsi="Verdana" w:cs="Calibri"/>
                <w:sz w:val="13"/>
                <w:szCs w:val="13"/>
              </w:rPr>
            </w:pPr>
          </w:p>
        </w:tc>
        <w:tc>
          <w:tcPr>
            <w:tcW w:w="561" w:type="dxa"/>
          </w:tcPr>
          <w:p w14:paraId="349590F0" w14:textId="77777777" w:rsidR="000E26E0" w:rsidRDefault="000E26E0" w:rsidP="00347226">
            <w:pPr>
              <w:jc w:val="both"/>
              <w:rPr>
                <w:rFonts w:ascii="Verdana" w:eastAsia="Times New Roman" w:hAnsi="Verdana" w:cs="Calibri"/>
                <w:sz w:val="13"/>
                <w:szCs w:val="13"/>
              </w:rPr>
            </w:pPr>
          </w:p>
        </w:tc>
        <w:tc>
          <w:tcPr>
            <w:tcW w:w="561" w:type="dxa"/>
          </w:tcPr>
          <w:p w14:paraId="68E61A0E" w14:textId="77777777" w:rsidR="000E26E0" w:rsidRDefault="000E26E0" w:rsidP="00347226">
            <w:pPr>
              <w:jc w:val="both"/>
              <w:rPr>
                <w:rFonts w:ascii="Verdana" w:eastAsia="Times New Roman" w:hAnsi="Verdana" w:cs="Calibri"/>
                <w:sz w:val="13"/>
                <w:szCs w:val="13"/>
              </w:rPr>
            </w:pPr>
          </w:p>
        </w:tc>
        <w:tc>
          <w:tcPr>
            <w:tcW w:w="558" w:type="dxa"/>
          </w:tcPr>
          <w:p w14:paraId="5E82873E" w14:textId="77777777" w:rsidR="000E26E0" w:rsidRDefault="000E26E0" w:rsidP="00347226">
            <w:pPr>
              <w:jc w:val="both"/>
              <w:rPr>
                <w:rFonts w:ascii="Verdana" w:eastAsia="Times New Roman" w:hAnsi="Verdana" w:cs="Calibri"/>
                <w:sz w:val="13"/>
                <w:szCs w:val="13"/>
              </w:rPr>
            </w:pPr>
          </w:p>
        </w:tc>
        <w:tc>
          <w:tcPr>
            <w:tcW w:w="558" w:type="dxa"/>
          </w:tcPr>
          <w:p w14:paraId="508B2E8A" w14:textId="77777777" w:rsidR="000E26E0" w:rsidRDefault="000E26E0" w:rsidP="00347226">
            <w:pPr>
              <w:jc w:val="both"/>
              <w:rPr>
                <w:rFonts w:ascii="Verdana" w:eastAsia="Times New Roman" w:hAnsi="Verdana" w:cs="Calibri"/>
                <w:sz w:val="13"/>
                <w:szCs w:val="13"/>
              </w:rPr>
            </w:pPr>
          </w:p>
        </w:tc>
        <w:tc>
          <w:tcPr>
            <w:tcW w:w="558" w:type="dxa"/>
          </w:tcPr>
          <w:p w14:paraId="068535E2" w14:textId="77777777" w:rsidR="000E26E0" w:rsidRDefault="000E26E0" w:rsidP="00347226">
            <w:pPr>
              <w:jc w:val="both"/>
              <w:rPr>
                <w:rFonts w:ascii="Verdana" w:eastAsia="Times New Roman" w:hAnsi="Verdana" w:cs="Calibri"/>
                <w:sz w:val="13"/>
                <w:szCs w:val="13"/>
              </w:rPr>
            </w:pPr>
          </w:p>
        </w:tc>
        <w:tc>
          <w:tcPr>
            <w:tcW w:w="558" w:type="dxa"/>
          </w:tcPr>
          <w:p w14:paraId="3F70D919" w14:textId="77777777" w:rsidR="000E26E0" w:rsidRDefault="000E26E0" w:rsidP="00347226">
            <w:pPr>
              <w:jc w:val="both"/>
              <w:rPr>
                <w:rFonts w:ascii="Verdana" w:eastAsia="Times New Roman" w:hAnsi="Verdana" w:cs="Calibri"/>
                <w:sz w:val="13"/>
                <w:szCs w:val="13"/>
              </w:rPr>
            </w:pPr>
          </w:p>
        </w:tc>
        <w:tc>
          <w:tcPr>
            <w:tcW w:w="556" w:type="dxa"/>
          </w:tcPr>
          <w:p w14:paraId="10DD7989" w14:textId="77777777" w:rsidR="000E26E0" w:rsidRDefault="000E26E0" w:rsidP="00347226">
            <w:pPr>
              <w:jc w:val="both"/>
              <w:rPr>
                <w:rFonts w:ascii="Verdana" w:eastAsia="Times New Roman" w:hAnsi="Verdana" w:cs="Calibri"/>
                <w:sz w:val="13"/>
                <w:szCs w:val="13"/>
              </w:rPr>
            </w:pPr>
          </w:p>
        </w:tc>
        <w:tc>
          <w:tcPr>
            <w:tcW w:w="556" w:type="dxa"/>
          </w:tcPr>
          <w:p w14:paraId="1736772E" w14:textId="77777777" w:rsidR="000E26E0" w:rsidRDefault="000E26E0" w:rsidP="00347226">
            <w:pPr>
              <w:jc w:val="both"/>
              <w:rPr>
                <w:rFonts w:ascii="Verdana" w:eastAsia="Times New Roman" w:hAnsi="Verdana" w:cs="Calibri"/>
                <w:sz w:val="13"/>
                <w:szCs w:val="13"/>
              </w:rPr>
            </w:pPr>
          </w:p>
        </w:tc>
      </w:tr>
    </w:tbl>
    <w:p w14:paraId="56D03A21" w14:textId="77777777" w:rsidR="00B92E67" w:rsidRDefault="00B92E67" w:rsidP="00B92E67">
      <w:pPr>
        <w:jc w:val="both"/>
        <w:rPr>
          <w:rFonts w:ascii="Verdana" w:eastAsia="Times New Roman" w:hAnsi="Verdana" w:cs="Calibri"/>
          <w:sz w:val="13"/>
          <w:szCs w:val="13"/>
        </w:rPr>
      </w:pPr>
    </w:p>
    <w:p w14:paraId="5765DF26" w14:textId="42FA8C89" w:rsidR="00292F57" w:rsidRDefault="00292F57" w:rsidP="00292F57">
      <w:pPr>
        <w:jc w:val="both"/>
        <w:rPr>
          <w:rFonts w:ascii="Verdana" w:eastAsia="Times New Roman" w:hAnsi="Verdana" w:cs="Calibri"/>
          <w:sz w:val="13"/>
          <w:szCs w:val="13"/>
        </w:rPr>
      </w:pPr>
      <w:r>
        <w:rPr>
          <w:rFonts w:ascii="Verdana" w:eastAsia="Times New Roman" w:hAnsi="Verdana" w:cs="Calibri"/>
          <w:sz w:val="13"/>
          <w:szCs w:val="13"/>
        </w:rPr>
        <w:t>El accionista que emita su voto a distancia será considerado como presente en la Junta a efectos del cómputo del quórum necesario. En caso de no marcar ninguna de las casillas anteriores, se entenderá que el accionista vota en blanco. En el caso de suscitarse la deliberación y voto de acuerdos no comprendidos en el Orden del Día, se entenderá que el accionista que vota a distancia se abstiene en dichos puntos.</w:t>
      </w:r>
    </w:p>
    <w:p w14:paraId="26B678A4" w14:textId="557D956E" w:rsidR="00292F57" w:rsidRDefault="00292F57" w:rsidP="00292F57">
      <w:pPr>
        <w:pBdr>
          <w:top w:val="single" w:sz="4" w:space="1" w:color="auto"/>
          <w:left w:val="single" w:sz="4" w:space="4" w:color="auto"/>
          <w:bottom w:val="single" w:sz="4" w:space="1" w:color="auto"/>
          <w:right w:val="single" w:sz="4" w:space="4" w:color="auto"/>
        </w:pBdr>
        <w:jc w:val="both"/>
        <w:rPr>
          <w:rFonts w:ascii="Verdana" w:eastAsia="Times New Roman" w:hAnsi="Verdana" w:cs="Calibri"/>
          <w:b/>
          <w:bCs/>
          <w:sz w:val="13"/>
          <w:szCs w:val="13"/>
        </w:rPr>
      </w:pPr>
      <w:r>
        <w:rPr>
          <w:rFonts w:ascii="Verdana" w:eastAsia="Times New Roman" w:hAnsi="Verdana" w:cs="Calibri"/>
          <w:b/>
          <w:bCs/>
          <w:sz w:val="13"/>
          <w:szCs w:val="13"/>
        </w:rPr>
        <w:t>Firma del accionista que vota a distancia:</w:t>
      </w:r>
    </w:p>
    <w:p w14:paraId="4DDA8483" w14:textId="531A707A" w:rsidR="00292F57" w:rsidRDefault="00292F57" w:rsidP="00292F57">
      <w:pPr>
        <w:pBdr>
          <w:top w:val="single" w:sz="4" w:space="1" w:color="auto"/>
          <w:left w:val="single" w:sz="4" w:space="4" w:color="auto"/>
          <w:bottom w:val="single" w:sz="4" w:space="1" w:color="auto"/>
          <w:right w:val="single" w:sz="4" w:space="4" w:color="auto"/>
        </w:pBdr>
        <w:jc w:val="both"/>
        <w:rPr>
          <w:rFonts w:ascii="Verdana" w:eastAsia="Times New Roman" w:hAnsi="Verdana" w:cs="Calibri"/>
          <w:b/>
          <w:bCs/>
          <w:sz w:val="13"/>
          <w:szCs w:val="13"/>
        </w:rPr>
      </w:pPr>
    </w:p>
    <w:p w14:paraId="3859DED3" w14:textId="6AC60AB5" w:rsidR="00292F57" w:rsidRDefault="00292F57" w:rsidP="00292F57">
      <w:pPr>
        <w:pBdr>
          <w:top w:val="single" w:sz="4" w:space="1" w:color="auto"/>
          <w:left w:val="single" w:sz="4" w:space="4" w:color="auto"/>
          <w:bottom w:val="single" w:sz="4" w:space="1" w:color="auto"/>
          <w:right w:val="single" w:sz="4" w:space="4" w:color="auto"/>
        </w:pBdr>
        <w:jc w:val="both"/>
        <w:rPr>
          <w:rFonts w:ascii="Verdana" w:eastAsia="Times New Roman" w:hAnsi="Verdana" w:cs="Calibri"/>
          <w:b/>
          <w:bCs/>
          <w:sz w:val="13"/>
          <w:szCs w:val="13"/>
        </w:rPr>
      </w:pPr>
    </w:p>
    <w:p w14:paraId="4A95BB96" w14:textId="28E3C352" w:rsidR="00292F57" w:rsidRPr="00292F57" w:rsidRDefault="00292F57" w:rsidP="00292F57">
      <w:pPr>
        <w:pBdr>
          <w:top w:val="single" w:sz="4" w:space="1" w:color="auto"/>
          <w:left w:val="single" w:sz="4" w:space="4" w:color="auto"/>
          <w:bottom w:val="single" w:sz="4" w:space="1" w:color="auto"/>
          <w:right w:val="single" w:sz="4" w:space="4" w:color="auto"/>
        </w:pBdr>
        <w:jc w:val="both"/>
        <w:rPr>
          <w:rFonts w:ascii="Verdana" w:eastAsia="Times New Roman" w:hAnsi="Verdana" w:cs="Calibri"/>
          <w:b/>
          <w:bCs/>
          <w:sz w:val="13"/>
          <w:szCs w:val="13"/>
        </w:rPr>
      </w:pPr>
      <w:r>
        <w:rPr>
          <w:rFonts w:ascii="Verdana" w:eastAsia="Times New Roman" w:hAnsi="Verdana" w:cs="Calibri"/>
          <w:sz w:val="13"/>
          <w:szCs w:val="13"/>
        </w:rPr>
        <w:t xml:space="preserve">En Madrid, a ___ de </w:t>
      </w:r>
      <w:r w:rsidR="007D3D44">
        <w:rPr>
          <w:rFonts w:ascii="Verdana" w:eastAsia="Times New Roman" w:hAnsi="Verdana" w:cs="Calibri"/>
          <w:sz w:val="13"/>
          <w:szCs w:val="13"/>
        </w:rPr>
        <w:t>junio</w:t>
      </w:r>
      <w:r>
        <w:rPr>
          <w:rFonts w:ascii="Verdana" w:eastAsia="Times New Roman" w:hAnsi="Verdana" w:cs="Calibri"/>
          <w:sz w:val="13"/>
          <w:szCs w:val="13"/>
        </w:rPr>
        <w:t xml:space="preserve"> de 202</w:t>
      </w:r>
      <w:r w:rsidR="000E26E0">
        <w:rPr>
          <w:rFonts w:ascii="Verdana" w:eastAsia="Times New Roman" w:hAnsi="Verdana" w:cs="Calibri"/>
          <w:sz w:val="13"/>
          <w:szCs w:val="13"/>
        </w:rPr>
        <w:t>5</w:t>
      </w:r>
    </w:p>
    <w:p w14:paraId="273F7B84" w14:textId="3FB66E65" w:rsidR="00292F57" w:rsidRDefault="00292F57" w:rsidP="00292F57">
      <w:pPr>
        <w:jc w:val="both"/>
        <w:rPr>
          <w:rFonts w:ascii="Verdana" w:eastAsia="Times New Roman" w:hAnsi="Verdana" w:cs="Calibri"/>
          <w:b/>
          <w:bCs/>
          <w:sz w:val="13"/>
          <w:szCs w:val="13"/>
        </w:rPr>
      </w:pPr>
    </w:p>
    <w:p w14:paraId="41C2C30C" w14:textId="40A60DF9" w:rsidR="007E7786" w:rsidRPr="007E7786" w:rsidRDefault="007E7786" w:rsidP="007E7786">
      <w:pPr>
        <w:pBdr>
          <w:top w:val="single" w:sz="4" w:space="1" w:color="auto"/>
          <w:left w:val="single" w:sz="4" w:space="4" w:color="auto"/>
          <w:bottom w:val="single" w:sz="4" w:space="1" w:color="auto"/>
          <w:right w:val="single" w:sz="4" w:space="4" w:color="auto"/>
        </w:pBdr>
        <w:jc w:val="center"/>
        <w:rPr>
          <w:rFonts w:ascii="Verdana" w:eastAsia="Times New Roman" w:hAnsi="Verdana"/>
          <w:color w:val="000000"/>
          <w:sz w:val="13"/>
          <w:szCs w:val="13"/>
          <w:shd w:val="clear" w:color="auto" w:fill="FFFFFF"/>
        </w:rPr>
      </w:pPr>
      <w:r w:rsidRPr="007E7786">
        <w:rPr>
          <w:rFonts w:ascii="Verdana" w:eastAsia="Times New Roman" w:hAnsi="Verdana"/>
          <w:b/>
          <w:bCs/>
          <w:color w:val="000000"/>
          <w:sz w:val="13"/>
          <w:szCs w:val="13"/>
          <w:shd w:val="clear" w:color="auto" w:fill="FFFFFF"/>
        </w:rPr>
        <w:t>PROTECCIÓN DE DATOS</w:t>
      </w:r>
    </w:p>
    <w:p w14:paraId="67C17960" w14:textId="77777777" w:rsidR="007E7786" w:rsidRPr="007E7786" w:rsidRDefault="007E7786" w:rsidP="007E7786">
      <w:pPr>
        <w:pBdr>
          <w:top w:val="single" w:sz="4" w:space="1" w:color="auto"/>
          <w:left w:val="single" w:sz="4" w:space="4" w:color="auto"/>
          <w:bottom w:val="single" w:sz="4" w:space="1" w:color="auto"/>
          <w:right w:val="single" w:sz="4" w:space="4" w:color="auto"/>
        </w:pBdr>
        <w:jc w:val="both"/>
        <w:rPr>
          <w:rFonts w:ascii="Verdana" w:eastAsia="Times New Roman" w:hAnsi="Verdana"/>
          <w:color w:val="000000"/>
          <w:sz w:val="13"/>
          <w:szCs w:val="13"/>
          <w:shd w:val="clear" w:color="auto" w:fill="FFFFFF"/>
        </w:rPr>
      </w:pPr>
      <w:r w:rsidRPr="007E7786">
        <w:rPr>
          <w:rFonts w:ascii="Verdana" w:eastAsia="Times New Roman" w:hAnsi="Verdana"/>
          <w:color w:val="000000"/>
          <w:sz w:val="13"/>
          <w:szCs w:val="13"/>
          <w:shd w:val="clear" w:color="auto" w:fill="FFFFFF"/>
        </w:rPr>
        <w:t>Desde el momento en que se prevé la asistencia a la Junta por medio de videoconferencia y la utilización de sistemas multidireccionales de transmisión de imagen y sonido, todos los accionistas y sus representados consienten en la captación, grabación y transmisión de las imágenes de su persona y en el tratamiento de sus datos personales.</w:t>
      </w:r>
    </w:p>
    <w:p w14:paraId="045A45CC" w14:textId="77777777" w:rsidR="007E7786" w:rsidRPr="007E7786" w:rsidRDefault="007E7786" w:rsidP="007E7786">
      <w:pPr>
        <w:pBdr>
          <w:top w:val="single" w:sz="4" w:space="1" w:color="auto"/>
          <w:left w:val="single" w:sz="4" w:space="4" w:color="auto"/>
          <w:bottom w:val="single" w:sz="4" w:space="1" w:color="auto"/>
          <w:right w:val="single" w:sz="4" w:space="4" w:color="auto"/>
        </w:pBdr>
        <w:jc w:val="both"/>
        <w:rPr>
          <w:rFonts w:ascii="Verdana" w:eastAsia="Times New Roman" w:hAnsi="Verdana"/>
          <w:color w:val="000000"/>
          <w:sz w:val="13"/>
          <w:szCs w:val="13"/>
          <w:shd w:val="clear" w:color="auto" w:fill="FFFFFF"/>
        </w:rPr>
      </w:pPr>
      <w:r w:rsidRPr="007E7786">
        <w:rPr>
          <w:rFonts w:ascii="Verdana" w:eastAsia="Times New Roman" w:hAnsi="Verdana"/>
          <w:color w:val="000000"/>
          <w:sz w:val="13"/>
          <w:szCs w:val="13"/>
          <w:shd w:val="clear" w:color="auto" w:fill="FFFFFF"/>
        </w:rPr>
        <w:t>Los datos personales facilitados por los Sres. Accionistas, así como los que sean comunicados por las entidades de crédito, de inversión o entidades encargadas de la llevanza del registro de las acciones mediante anotaciones en cuenta, serán objeto de tratamiento informático por la sociedad con la exclusiva finalidad de confeccionar la lista de asistentes a la Junta, el sentido del voto y el resultado de la votación. Estos datos serán incorporados a los ficheros correspondientes, de los que resulta responsable de su tratamiento “AXON PARTNERS GROUP, S.A.”. Todos los socios y sus representantes tienen los derechos reconocidos por la Ley Orgánica de Protección de Datos Personales, es decir, los contenidos en los artículo 15 a 22 del Reglamento (UE) 2016/679, de acceso, rectificación, supresión, limitación del tratamiento, portabilidad y oposición. Dicho derecho deberá ser ejercitad mediante comunicación dirigida al domicilio de la sociedad.</w:t>
      </w:r>
    </w:p>
    <w:p w14:paraId="3B6A5387" w14:textId="36E420BD" w:rsidR="00A06FF7" w:rsidRPr="00B92E67" w:rsidRDefault="007E7786" w:rsidP="00B92E67">
      <w:pPr>
        <w:pBdr>
          <w:top w:val="single" w:sz="4" w:space="1" w:color="auto"/>
          <w:left w:val="single" w:sz="4" w:space="4" w:color="auto"/>
          <w:bottom w:val="single" w:sz="4" w:space="1" w:color="auto"/>
          <w:right w:val="single" w:sz="4" w:space="4" w:color="auto"/>
        </w:pBdr>
        <w:jc w:val="both"/>
        <w:rPr>
          <w:rFonts w:ascii="Verdana" w:eastAsia="Times New Roman" w:hAnsi="Verdana" w:cs="Calibri"/>
          <w:b/>
          <w:bCs/>
          <w:sz w:val="13"/>
          <w:szCs w:val="13"/>
        </w:rPr>
      </w:pPr>
      <w:r w:rsidRPr="007E7786">
        <w:rPr>
          <w:rFonts w:ascii="Verdana" w:eastAsia="Times New Roman" w:hAnsi="Verdana"/>
          <w:color w:val="000000"/>
          <w:sz w:val="13"/>
          <w:szCs w:val="13"/>
          <w:shd w:val="clear" w:color="auto" w:fill="FFFFFF"/>
        </w:rPr>
        <w:t>El accionista que delegue su representación a favor de otras personas físicas deberá informarles de los extremos contenidos en los párrafos anteriores, considerándose que el representante, por el mero hecho del ejercicio de la representación, consiente igualmente que el accionista.</w:t>
      </w:r>
    </w:p>
    <w:p w14:paraId="410A2C3C" w14:textId="77777777" w:rsidR="00B92E67" w:rsidRDefault="00B92E67" w:rsidP="00B92E67">
      <w:pPr>
        <w:pStyle w:val="ListNumber1"/>
        <w:snapToGrid w:val="0"/>
        <w:spacing w:after="0"/>
        <w:jc w:val="center"/>
        <w:rPr>
          <w:rFonts w:ascii="Verdana" w:hAnsi="Verdana" w:cs="Arial"/>
          <w:b/>
          <w:bCs/>
          <w:sz w:val="13"/>
          <w:szCs w:val="13"/>
          <w:lang w:val="es-ES"/>
        </w:rPr>
      </w:pPr>
    </w:p>
    <w:p w14:paraId="1814FEC7" w14:textId="77777777" w:rsidR="00B92E67" w:rsidRDefault="00B92E67" w:rsidP="00B92E67">
      <w:pPr>
        <w:pStyle w:val="ListNumber1"/>
        <w:snapToGrid w:val="0"/>
        <w:spacing w:after="0"/>
        <w:jc w:val="center"/>
        <w:rPr>
          <w:rFonts w:ascii="Verdana" w:hAnsi="Verdana" w:cs="Arial"/>
          <w:b/>
          <w:bCs/>
          <w:sz w:val="13"/>
          <w:szCs w:val="13"/>
          <w:lang w:val="es-ES"/>
        </w:rPr>
      </w:pPr>
    </w:p>
    <w:p w14:paraId="2454C714" w14:textId="3E4FD7C2" w:rsidR="00B92E67" w:rsidRPr="00B92E67" w:rsidRDefault="00B92E67" w:rsidP="00B92E67">
      <w:pPr>
        <w:pStyle w:val="ListNumber1"/>
        <w:pBdr>
          <w:top w:val="single" w:sz="4" w:space="1" w:color="auto"/>
          <w:left w:val="single" w:sz="4" w:space="4" w:color="auto"/>
          <w:bottom w:val="single" w:sz="4" w:space="1" w:color="auto"/>
          <w:right w:val="single" w:sz="4" w:space="4" w:color="auto"/>
        </w:pBdr>
        <w:snapToGrid w:val="0"/>
        <w:spacing w:after="0"/>
        <w:jc w:val="center"/>
        <w:rPr>
          <w:rFonts w:ascii="Verdana" w:hAnsi="Verdana" w:cs="Arial"/>
          <w:b/>
          <w:bCs/>
          <w:sz w:val="13"/>
          <w:szCs w:val="13"/>
          <w:lang w:val="es-ES"/>
        </w:rPr>
      </w:pPr>
      <w:r>
        <w:rPr>
          <w:rFonts w:ascii="Verdana" w:hAnsi="Verdana" w:cs="Arial"/>
          <w:b/>
          <w:bCs/>
          <w:sz w:val="13"/>
          <w:szCs w:val="13"/>
          <w:lang w:val="es-ES"/>
        </w:rPr>
        <w:t>ORDEN DEL DÍA:</w:t>
      </w:r>
    </w:p>
    <w:p w14:paraId="5BEF263E" w14:textId="77777777" w:rsidR="00B92E67" w:rsidRDefault="00B92E67"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p>
    <w:p w14:paraId="17358650" w14:textId="684D3D52" w:rsidR="007D3D44" w:rsidRPr="007D3D44" w:rsidRDefault="007D3D44"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r w:rsidRPr="007D3D44">
        <w:rPr>
          <w:rFonts w:ascii="Verdana" w:hAnsi="Verdana" w:cs="Arial"/>
          <w:sz w:val="13"/>
          <w:szCs w:val="13"/>
          <w:lang w:val="es-ES"/>
        </w:rPr>
        <w:t>1.- Examen y aprobación, en su caso, de las cuentas anuales y del informe de gestión individuales y de grupo consolidado, correspondientes al ejercicio cerrado a 31 de diciembre de 202</w:t>
      </w:r>
      <w:r w:rsidR="000E26E0">
        <w:rPr>
          <w:rFonts w:ascii="Verdana" w:hAnsi="Verdana" w:cs="Arial"/>
          <w:sz w:val="13"/>
          <w:szCs w:val="13"/>
          <w:lang w:val="es-ES"/>
        </w:rPr>
        <w:t>4</w:t>
      </w:r>
      <w:r w:rsidRPr="007D3D44">
        <w:rPr>
          <w:rFonts w:ascii="Verdana" w:hAnsi="Verdana" w:cs="Arial"/>
          <w:sz w:val="13"/>
          <w:szCs w:val="13"/>
          <w:lang w:val="es-ES"/>
        </w:rPr>
        <w:t>.</w:t>
      </w:r>
    </w:p>
    <w:p w14:paraId="7B6E6880" w14:textId="1ED86F20" w:rsidR="007D3D44" w:rsidRPr="007D3D44" w:rsidRDefault="007D3D44"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r w:rsidRPr="007D3D44">
        <w:rPr>
          <w:rFonts w:ascii="Verdana" w:hAnsi="Verdana" w:cs="Arial"/>
          <w:sz w:val="13"/>
          <w:szCs w:val="13"/>
          <w:lang w:val="es-ES"/>
        </w:rPr>
        <w:tab/>
        <w:t>1.a.- Examen y aprobación, en su caso, de las cuentas anuales individuales de “AXON PARTNERS GROUP, S.A.” -balance, cuenta de pérdidas y ganancias, estado de cambios en el patrimonio neto, estado de flujos de efectivo y memoria- correspondientes al ejercicio cerrado a 31 de diciembre de 202</w:t>
      </w:r>
      <w:r w:rsidR="000E26E0">
        <w:rPr>
          <w:rFonts w:ascii="Verdana" w:hAnsi="Verdana" w:cs="Arial"/>
          <w:sz w:val="13"/>
          <w:szCs w:val="13"/>
          <w:lang w:val="es-ES"/>
        </w:rPr>
        <w:t>4</w:t>
      </w:r>
    </w:p>
    <w:p w14:paraId="55ABF49A" w14:textId="5D5E7326" w:rsidR="007D3D44" w:rsidRPr="007D3D44" w:rsidRDefault="007D3D44"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r w:rsidRPr="007D3D44">
        <w:rPr>
          <w:rFonts w:ascii="Verdana" w:hAnsi="Verdana" w:cs="Arial"/>
          <w:sz w:val="13"/>
          <w:szCs w:val="13"/>
          <w:lang w:val="es-ES"/>
        </w:rPr>
        <w:tab/>
        <w:t>1.b.- Examen y aprobación, en su caso, de las cuentas anuales consolidadas de “AXON PARTNERS GROUP, S.A.” y del resto de sociedades del grupo -balance, cuenta de pérdidas y ganancias, estado de cambios en el patrimonio neto, estado de flujos de efectivo y memoria- correspondientes al ejercicio cerrado a 31 de diciembre de 202</w:t>
      </w:r>
      <w:r w:rsidR="000E26E0">
        <w:rPr>
          <w:rFonts w:ascii="Verdana" w:hAnsi="Verdana" w:cs="Arial"/>
          <w:sz w:val="13"/>
          <w:szCs w:val="13"/>
          <w:lang w:val="es-ES"/>
        </w:rPr>
        <w:t>4</w:t>
      </w:r>
    </w:p>
    <w:p w14:paraId="40D3ACC2" w14:textId="77777777" w:rsidR="007D3D44" w:rsidRPr="007D3D44" w:rsidRDefault="007D3D44"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r w:rsidRPr="007D3D44">
        <w:rPr>
          <w:rFonts w:ascii="Verdana" w:hAnsi="Verdana" w:cs="Arial"/>
          <w:sz w:val="13"/>
          <w:szCs w:val="13"/>
          <w:lang w:val="es-ES"/>
        </w:rPr>
        <w:tab/>
        <w:t>1.c.- Examen y aprobación, en su caso, del informe de gestión de “AXON PARTNERS GROUP, S.A.”</w:t>
      </w:r>
    </w:p>
    <w:p w14:paraId="13976F23" w14:textId="77777777" w:rsidR="007D3D44" w:rsidRPr="007D3D44" w:rsidRDefault="007D3D44"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r w:rsidRPr="007D3D44">
        <w:rPr>
          <w:rFonts w:ascii="Verdana" w:hAnsi="Verdana" w:cs="Arial"/>
          <w:sz w:val="13"/>
          <w:szCs w:val="13"/>
          <w:lang w:val="es-ES"/>
        </w:rPr>
        <w:tab/>
        <w:t>1.d.- Examen y aprobación, en su caso, del informe de gestión de “AXON PARTNERS GROUP, S.A.” y de su grupo consolidado</w:t>
      </w:r>
    </w:p>
    <w:p w14:paraId="338F5154" w14:textId="77777777" w:rsidR="007D3D44" w:rsidRPr="007D3D44" w:rsidRDefault="007D3D44"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p>
    <w:p w14:paraId="1C2FE586" w14:textId="3E4AFB8F" w:rsidR="007D3D44" w:rsidRPr="007D3D44" w:rsidRDefault="007D3D44"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r w:rsidRPr="007D3D44">
        <w:rPr>
          <w:rFonts w:ascii="Verdana" w:hAnsi="Verdana" w:cs="Arial"/>
          <w:sz w:val="13"/>
          <w:szCs w:val="13"/>
          <w:lang w:val="es-ES"/>
        </w:rPr>
        <w:t>2.- Aprobación de la propuesta del Consejo de Administración relativa a la aplicación del resultado del ejercicio cerrado a 31 de diciembre de 202</w:t>
      </w:r>
      <w:r w:rsidR="000E26E0">
        <w:rPr>
          <w:rFonts w:ascii="Verdana" w:hAnsi="Verdana" w:cs="Arial"/>
          <w:sz w:val="13"/>
          <w:szCs w:val="13"/>
          <w:lang w:val="es-ES"/>
        </w:rPr>
        <w:t>4</w:t>
      </w:r>
    </w:p>
    <w:p w14:paraId="74850FA2" w14:textId="77777777" w:rsidR="007D3D44" w:rsidRPr="007D3D44" w:rsidRDefault="007D3D44"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p>
    <w:p w14:paraId="2FB59E68" w14:textId="77777777" w:rsidR="007D3D44" w:rsidRPr="007D3D44" w:rsidRDefault="007D3D44"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r w:rsidRPr="007D3D44">
        <w:rPr>
          <w:rFonts w:ascii="Verdana" w:hAnsi="Verdana" w:cs="Arial"/>
          <w:sz w:val="13"/>
          <w:szCs w:val="13"/>
          <w:lang w:val="es-ES"/>
        </w:rPr>
        <w:t>3.- Examen y aprobación, en su caso, de la gestión desarrollada por el Consejo de Administración de la sociedad.</w:t>
      </w:r>
    </w:p>
    <w:p w14:paraId="658ACCA0" w14:textId="77777777" w:rsidR="007D3D44" w:rsidRPr="007D3D44" w:rsidRDefault="007D3D44"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p>
    <w:p w14:paraId="430F0760" w14:textId="74A19A93" w:rsidR="007D3D44" w:rsidRPr="007D3D44" w:rsidRDefault="007D3D44"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r w:rsidRPr="007D3D44">
        <w:rPr>
          <w:rFonts w:ascii="Verdana" w:hAnsi="Verdana" w:cs="Arial"/>
          <w:sz w:val="13"/>
          <w:szCs w:val="13"/>
          <w:lang w:val="es-ES"/>
        </w:rPr>
        <w:t xml:space="preserve">4.- Aprobación de la retribución de los miembros del Consejo de Administración </w:t>
      </w:r>
    </w:p>
    <w:p w14:paraId="329ABA3A" w14:textId="77777777" w:rsidR="007D3D44" w:rsidRPr="007D3D44" w:rsidRDefault="007D3D44"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p>
    <w:p w14:paraId="5880F4E9" w14:textId="1090EE91" w:rsidR="000E26E0" w:rsidRDefault="001E15F4"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r>
        <w:rPr>
          <w:rFonts w:ascii="Verdana" w:hAnsi="Verdana" w:cs="Arial"/>
          <w:sz w:val="13"/>
          <w:szCs w:val="13"/>
          <w:lang w:val="es-ES"/>
        </w:rPr>
        <w:t>5</w:t>
      </w:r>
      <w:r w:rsidR="007D3D44" w:rsidRPr="007D3D44">
        <w:rPr>
          <w:rFonts w:ascii="Verdana" w:hAnsi="Verdana" w:cs="Arial"/>
          <w:sz w:val="13"/>
          <w:szCs w:val="13"/>
          <w:lang w:val="es-ES"/>
        </w:rPr>
        <w:t xml:space="preserve">.- </w:t>
      </w:r>
      <w:r w:rsidR="000E26E0">
        <w:rPr>
          <w:rFonts w:ascii="Verdana" w:hAnsi="Verdana" w:cs="Arial"/>
          <w:sz w:val="13"/>
          <w:szCs w:val="13"/>
          <w:lang w:val="es-ES"/>
        </w:rPr>
        <w:t>Cese y nombramiento de Consejero o Consejeros de la sociedad</w:t>
      </w:r>
    </w:p>
    <w:p w14:paraId="28C8028E" w14:textId="77777777" w:rsidR="000E26E0" w:rsidRDefault="000E26E0"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p>
    <w:p w14:paraId="30074326" w14:textId="53F3D294" w:rsidR="000E26E0" w:rsidRDefault="000E26E0"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r>
        <w:rPr>
          <w:rFonts w:ascii="Verdana" w:hAnsi="Verdana" w:cs="Arial"/>
          <w:sz w:val="13"/>
          <w:szCs w:val="13"/>
          <w:lang w:val="es-ES"/>
        </w:rPr>
        <w:t>6.- Nombramiento de auditor de cuentas de la sociedad</w:t>
      </w:r>
    </w:p>
    <w:p w14:paraId="52FD4BCD" w14:textId="77777777" w:rsidR="000E26E0" w:rsidRDefault="000E26E0"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p>
    <w:p w14:paraId="180796E5" w14:textId="6379CA9A" w:rsidR="00B92E67" w:rsidRDefault="000E26E0" w:rsidP="00B92E67">
      <w:pPr>
        <w:pStyle w:val="ListNumber1"/>
        <w:pBdr>
          <w:top w:val="single" w:sz="4" w:space="1" w:color="auto"/>
          <w:left w:val="single" w:sz="4" w:space="4" w:color="auto"/>
          <w:bottom w:val="single" w:sz="4" w:space="1" w:color="auto"/>
          <w:right w:val="single" w:sz="4" w:space="4" w:color="auto"/>
        </w:pBdr>
        <w:snapToGrid w:val="0"/>
        <w:spacing w:after="0"/>
        <w:rPr>
          <w:rFonts w:ascii="Verdana" w:hAnsi="Verdana" w:cs="Arial"/>
          <w:sz w:val="13"/>
          <w:szCs w:val="13"/>
          <w:lang w:val="es-ES"/>
        </w:rPr>
      </w:pPr>
      <w:r>
        <w:rPr>
          <w:rFonts w:ascii="Verdana" w:hAnsi="Verdana" w:cs="Arial"/>
          <w:sz w:val="13"/>
          <w:szCs w:val="13"/>
          <w:lang w:val="es-ES"/>
        </w:rPr>
        <w:t xml:space="preserve">7.- </w:t>
      </w:r>
      <w:r w:rsidR="007D3D44" w:rsidRPr="007D3D44">
        <w:rPr>
          <w:rFonts w:ascii="Verdana" w:hAnsi="Verdana" w:cs="Arial"/>
          <w:sz w:val="13"/>
          <w:szCs w:val="13"/>
          <w:lang w:val="es-ES"/>
        </w:rPr>
        <w:t>Delegación de facultades para la interpretación, subsanación, complemento, ejecución y desarrollo de los acuerdos adoptados por la Junta General y delegación de facultades para la elevación a instrumento público e inscripción de tales acuerdos. Apoderamiento para formalizar el depósito de las cuentas anuales a que se refiere el artículo 279 de la Ley de Sociedades de Capital</w:t>
      </w:r>
    </w:p>
    <w:p w14:paraId="3B9BA1A9" w14:textId="77777777" w:rsidR="007E7786" w:rsidRDefault="007E7786" w:rsidP="00292F57">
      <w:pPr>
        <w:jc w:val="both"/>
        <w:rPr>
          <w:rFonts w:ascii="Verdana" w:eastAsia="Times New Roman" w:hAnsi="Verdana" w:cs="Calibri"/>
          <w:sz w:val="13"/>
          <w:szCs w:val="13"/>
        </w:rPr>
      </w:pPr>
    </w:p>
    <w:p w14:paraId="73C7696F" w14:textId="77777777" w:rsidR="00A06FF7" w:rsidRPr="002E4A4B" w:rsidRDefault="00A06FF7" w:rsidP="002E4A4B">
      <w:pPr>
        <w:jc w:val="both"/>
        <w:rPr>
          <w:rFonts w:ascii="Verdana" w:eastAsia="Times New Roman" w:hAnsi="Verdana" w:cs="Calibri"/>
          <w:sz w:val="13"/>
          <w:szCs w:val="13"/>
        </w:rPr>
      </w:pPr>
    </w:p>
    <w:p w14:paraId="74A95F8F" w14:textId="77777777" w:rsidR="002E4A4B" w:rsidRPr="002E4A4B" w:rsidRDefault="002E4A4B" w:rsidP="009C7E42">
      <w:pPr>
        <w:tabs>
          <w:tab w:val="left" w:pos="3544"/>
        </w:tabs>
        <w:jc w:val="both"/>
        <w:rPr>
          <w:rFonts w:ascii="Verdana" w:hAnsi="Verdana"/>
          <w:sz w:val="13"/>
          <w:szCs w:val="13"/>
        </w:rPr>
      </w:pPr>
    </w:p>
    <w:sectPr w:rsidR="002E4A4B" w:rsidRPr="002E4A4B" w:rsidSect="004B4C56">
      <w:headerReference w:type="default" r:id="rId7"/>
      <w:footerReference w:type="default" r:id="rId8"/>
      <w:pgSz w:w="11906" w:h="16838"/>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258AB" w14:textId="77777777" w:rsidR="001D6453" w:rsidRDefault="001D6453" w:rsidP="00E174AA">
      <w:pPr>
        <w:spacing w:after="0" w:line="240" w:lineRule="auto"/>
      </w:pPr>
      <w:r>
        <w:separator/>
      </w:r>
    </w:p>
  </w:endnote>
  <w:endnote w:type="continuationSeparator" w:id="0">
    <w:p w14:paraId="42C56C51" w14:textId="77777777" w:rsidR="001D6453" w:rsidRDefault="001D6453" w:rsidP="00E17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C2AF2" w14:textId="77777777" w:rsidR="00E174AA" w:rsidRDefault="00E174AA" w:rsidP="00E174AA">
    <w:pPr>
      <w:pStyle w:val="Piedepgina"/>
      <w:jc w:val="center"/>
      <w:rPr>
        <w:noProof/>
      </w:rPr>
    </w:pPr>
  </w:p>
  <w:p w14:paraId="2733E9D7" w14:textId="1D26334B" w:rsidR="00E174AA" w:rsidRPr="00E174AA" w:rsidRDefault="00E174AA" w:rsidP="00E174AA">
    <w:pPr>
      <w:pStyle w:val="Piedepgina"/>
      <w:jc w:val="center"/>
    </w:pPr>
    <w:r w:rsidRPr="00C70382">
      <w:rPr>
        <w:rFonts w:ascii="Arial" w:hAnsi="Arial" w:cs="Arial"/>
        <w:color w:val="0C2749"/>
        <w:sz w:val="14"/>
        <w:szCs w:val="14"/>
        <w:lang w:val="fr-FR"/>
      </w:rPr>
      <w:t>AXON PARTNERS GROUP, S.A.. © C/ Sagasta, nº 18</w:t>
    </w:r>
    <w:r w:rsidR="00FF7E8E">
      <w:rPr>
        <w:rFonts w:ascii="Arial" w:hAnsi="Arial" w:cs="Arial"/>
        <w:color w:val="0C2749"/>
        <w:sz w:val="14"/>
        <w:szCs w:val="14"/>
        <w:lang w:val="fr-FR"/>
      </w:rPr>
      <w:t>,</w:t>
    </w:r>
    <w:r w:rsidRPr="00C70382">
      <w:rPr>
        <w:rFonts w:ascii="Arial" w:hAnsi="Arial" w:cs="Arial"/>
        <w:color w:val="0C2749"/>
        <w:sz w:val="14"/>
        <w:szCs w:val="14"/>
        <w:lang w:val="fr-FR"/>
      </w:rPr>
      <w:t xml:space="preserve"> 3ª planta – 28004-Madrid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9D670" w14:textId="77777777" w:rsidR="001D6453" w:rsidRDefault="001D6453" w:rsidP="00E174AA">
      <w:pPr>
        <w:spacing w:after="0" w:line="240" w:lineRule="auto"/>
      </w:pPr>
      <w:r>
        <w:separator/>
      </w:r>
    </w:p>
  </w:footnote>
  <w:footnote w:type="continuationSeparator" w:id="0">
    <w:p w14:paraId="7C6E1407" w14:textId="77777777" w:rsidR="001D6453" w:rsidRDefault="001D6453" w:rsidP="00E17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8980A" w14:textId="29EC6637" w:rsidR="00E174AA" w:rsidRDefault="00E174AA" w:rsidP="00E174AA">
    <w:pPr>
      <w:pStyle w:val="Encabezado"/>
      <w:jc w:val="right"/>
    </w:pPr>
    <w:r w:rsidRPr="003700F3">
      <w:rPr>
        <w:rFonts w:ascii="Palatino Linotype" w:hAnsi="Palatino Linotype"/>
        <w:noProof/>
        <w:lang w:eastAsia="es-ES"/>
      </w:rPr>
      <w:drawing>
        <wp:inline distT="0" distB="0" distL="0" distR="0" wp14:anchorId="6D1A1C00" wp14:editId="05D97A6A">
          <wp:extent cx="1276293" cy="725170"/>
          <wp:effectExtent l="0" t="0" r="635" b="0"/>
          <wp:docPr id="5" name="Imagen 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 nombre de la empresa&#10;&#10;Descripción generada automá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1388" cy="7337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F739B"/>
    <w:multiLevelType w:val="hybridMultilevel"/>
    <w:tmpl w:val="BFBAEC5C"/>
    <w:lvl w:ilvl="0" w:tplc="0CCA0060">
      <w:start w:val="1"/>
      <w:numFmt w:val="bullet"/>
      <w:lvlText w:val="o"/>
      <w:lvlJc w:val="left"/>
      <w:pPr>
        <w:ind w:left="284" w:hanging="284"/>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45965A90"/>
    <w:multiLevelType w:val="hybridMultilevel"/>
    <w:tmpl w:val="262E1C48"/>
    <w:lvl w:ilvl="0" w:tplc="0CCA0060">
      <w:start w:val="1"/>
      <w:numFmt w:val="bullet"/>
      <w:lvlText w:val="o"/>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817336328">
    <w:abstractNumId w:val="0"/>
  </w:num>
  <w:num w:numId="2" w16cid:durableId="1515151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0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AA"/>
    <w:rsid w:val="00064706"/>
    <w:rsid w:val="000E26E0"/>
    <w:rsid w:val="001076BC"/>
    <w:rsid w:val="001D6453"/>
    <w:rsid w:val="001E15F4"/>
    <w:rsid w:val="00226382"/>
    <w:rsid w:val="00263F9B"/>
    <w:rsid w:val="00292F57"/>
    <w:rsid w:val="002C4F83"/>
    <w:rsid w:val="002E4A4B"/>
    <w:rsid w:val="00391032"/>
    <w:rsid w:val="00423B45"/>
    <w:rsid w:val="004B4C56"/>
    <w:rsid w:val="004D2602"/>
    <w:rsid w:val="005A4A65"/>
    <w:rsid w:val="005A551D"/>
    <w:rsid w:val="00607FC8"/>
    <w:rsid w:val="00786681"/>
    <w:rsid w:val="007D3D44"/>
    <w:rsid w:val="007E7786"/>
    <w:rsid w:val="00957425"/>
    <w:rsid w:val="009C7E42"/>
    <w:rsid w:val="00A05001"/>
    <w:rsid w:val="00A06FF7"/>
    <w:rsid w:val="00AC130E"/>
    <w:rsid w:val="00AC6C52"/>
    <w:rsid w:val="00AD62C0"/>
    <w:rsid w:val="00B92E67"/>
    <w:rsid w:val="00CA5A20"/>
    <w:rsid w:val="00CC2C3A"/>
    <w:rsid w:val="00D529DD"/>
    <w:rsid w:val="00DA20A2"/>
    <w:rsid w:val="00DF07CC"/>
    <w:rsid w:val="00E174AA"/>
    <w:rsid w:val="00E24B3A"/>
    <w:rsid w:val="00E41DCE"/>
    <w:rsid w:val="00FD731C"/>
    <w:rsid w:val="00FF7E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E4A66"/>
  <w15:chartTrackingRefBased/>
  <w15:docId w15:val="{31BB5AB0-B58E-4FF3-BECF-DB02817B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174A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174AA"/>
  </w:style>
  <w:style w:type="paragraph" w:styleId="Piedepgina">
    <w:name w:val="footer"/>
    <w:basedOn w:val="Normal"/>
    <w:link w:val="PiedepginaCar"/>
    <w:uiPriority w:val="99"/>
    <w:unhideWhenUsed/>
    <w:rsid w:val="00E174A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174AA"/>
  </w:style>
  <w:style w:type="paragraph" w:customStyle="1" w:styleId="PieDireccin">
    <w:name w:val="Pie Dirección"/>
    <w:basedOn w:val="Normal"/>
    <w:link w:val="PieDireccinCar"/>
    <w:qFormat/>
    <w:rsid w:val="00E174AA"/>
    <w:pPr>
      <w:spacing w:after="0" w:line="240" w:lineRule="auto"/>
      <w:jc w:val="right"/>
    </w:pPr>
    <w:rPr>
      <w:noProof/>
      <w:sz w:val="14"/>
    </w:rPr>
  </w:style>
  <w:style w:type="character" w:customStyle="1" w:styleId="PieDireccinCar">
    <w:name w:val="Pie Dirección Car"/>
    <w:basedOn w:val="Fuentedeprrafopredeter"/>
    <w:link w:val="PieDireccin"/>
    <w:rsid w:val="00E174AA"/>
    <w:rPr>
      <w:noProof/>
      <w:sz w:val="14"/>
    </w:rPr>
  </w:style>
  <w:style w:type="paragraph" w:styleId="Ttulo">
    <w:name w:val="Title"/>
    <w:basedOn w:val="Normal"/>
    <w:link w:val="TtuloCar"/>
    <w:uiPriority w:val="1"/>
    <w:qFormat/>
    <w:rsid w:val="00E174AA"/>
    <w:pPr>
      <w:spacing w:after="200" w:line="240" w:lineRule="auto"/>
    </w:pPr>
    <w:rPr>
      <w:rFonts w:asciiTheme="majorHAnsi" w:eastAsiaTheme="majorEastAsia" w:hAnsiTheme="majorHAnsi" w:cstheme="majorBidi"/>
      <w:b/>
      <w:bCs/>
      <w:color w:val="44546A" w:themeColor="text2"/>
      <w:sz w:val="72"/>
      <w:szCs w:val="52"/>
      <w:lang w:val="en-US"/>
    </w:rPr>
  </w:style>
  <w:style w:type="character" w:customStyle="1" w:styleId="TtuloCar">
    <w:name w:val="Título Car"/>
    <w:basedOn w:val="Fuentedeprrafopredeter"/>
    <w:link w:val="Ttulo"/>
    <w:uiPriority w:val="1"/>
    <w:rsid w:val="00E174AA"/>
    <w:rPr>
      <w:rFonts w:asciiTheme="majorHAnsi" w:eastAsiaTheme="majorEastAsia" w:hAnsiTheme="majorHAnsi" w:cstheme="majorBidi"/>
      <w:b/>
      <w:bCs/>
      <w:color w:val="44546A" w:themeColor="text2"/>
      <w:sz w:val="72"/>
      <w:szCs w:val="52"/>
      <w:lang w:val="en-US"/>
    </w:rPr>
  </w:style>
  <w:style w:type="table" w:styleId="Tablaconcuadrcula">
    <w:name w:val="Table Grid"/>
    <w:basedOn w:val="Tablanormal"/>
    <w:uiPriority w:val="39"/>
    <w:rsid w:val="009C7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A4A65"/>
    <w:pPr>
      <w:ind w:left="720"/>
      <w:contextualSpacing/>
    </w:pPr>
  </w:style>
  <w:style w:type="paragraph" w:customStyle="1" w:styleId="ListNumber1">
    <w:name w:val="List Number 1"/>
    <w:basedOn w:val="Normal"/>
    <w:link w:val="ListNumber1Char"/>
    <w:qFormat/>
    <w:rsid w:val="007D3D44"/>
    <w:pPr>
      <w:spacing w:after="240" w:line="240" w:lineRule="auto"/>
      <w:jc w:val="both"/>
    </w:pPr>
    <w:rPr>
      <w:rFonts w:ascii="Times New Roman" w:eastAsia="Times New Roman" w:hAnsi="Times New Roman" w:cs="Times New Roman"/>
      <w:sz w:val="24"/>
      <w:szCs w:val="24"/>
      <w:lang w:val="es-ES_tradnl"/>
    </w:rPr>
  </w:style>
  <w:style w:type="character" w:customStyle="1" w:styleId="ListNumber1Char">
    <w:name w:val="List Number 1 Char"/>
    <w:link w:val="ListNumber1"/>
    <w:rsid w:val="007D3D44"/>
    <w:rPr>
      <w:rFonts w:ascii="Times New Roman" w:eastAsia="Times New Roman" w:hAnsi="Times New Roman" w:cs="Times New Roman"/>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1202</Words>
  <Characters>6612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Moreno</dc:creator>
  <cp:keywords/>
  <dc:description/>
  <cp:lastModifiedBy>ENRIQUE SALVADOR OLEA</cp:lastModifiedBy>
  <cp:revision>5</cp:revision>
  <dcterms:created xsi:type="dcterms:W3CDTF">2025-05-12T11:40:00Z</dcterms:created>
  <dcterms:modified xsi:type="dcterms:W3CDTF">2025-05-12T11:50:00Z</dcterms:modified>
</cp:coreProperties>
</file>